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877" w:rsidRDefault="00FC4877" w:rsidP="00FC4877">
      <w:pPr>
        <w:pStyle w:val="ConsPlusTitle"/>
        <w:rPr>
          <w:i/>
        </w:rPr>
      </w:pPr>
    </w:p>
    <w:p w:rsidR="00FC4877" w:rsidRPr="000D5D24" w:rsidRDefault="00FC4877" w:rsidP="00FC4877">
      <w:pPr>
        <w:pStyle w:val="a6"/>
        <w:jc w:val="center"/>
        <w:rPr>
          <w:rFonts w:ascii="Times New Roman" w:eastAsia="Times New Roman" w:hAnsi="Times New Roman" w:cs="Times New Roman"/>
          <w:sz w:val="26"/>
          <w:szCs w:val="26"/>
        </w:rPr>
      </w:pPr>
    </w:p>
    <w:p w:rsidR="00FC4877" w:rsidRPr="000D5D24" w:rsidRDefault="00FC4877" w:rsidP="00FC4877">
      <w:pPr>
        <w:pStyle w:val="1"/>
        <w:jc w:val="left"/>
        <w:rPr>
          <w:b w:val="0"/>
          <w:sz w:val="26"/>
          <w:szCs w:val="26"/>
        </w:rPr>
      </w:pPr>
      <w:r>
        <w:rPr>
          <w:b w:val="0"/>
          <w:sz w:val="26"/>
          <w:szCs w:val="26"/>
        </w:rPr>
        <w:t xml:space="preserve">                                       </w:t>
      </w:r>
      <w:r w:rsidRPr="000D5D24">
        <w:rPr>
          <w:b w:val="0"/>
          <w:sz w:val="26"/>
          <w:szCs w:val="26"/>
        </w:rPr>
        <w:t>Российская Федерация</w:t>
      </w:r>
    </w:p>
    <w:p w:rsidR="00FC4877" w:rsidRPr="000D5D24" w:rsidRDefault="00FC4877" w:rsidP="00FC487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FC4877" w:rsidRPr="000D5D24" w:rsidRDefault="00FC4877" w:rsidP="00FC487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FC4877" w:rsidRPr="000D5D24" w:rsidRDefault="00FC4877" w:rsidP="00FC4877">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Администрация Аршановского сельсовета</w:t>
      </w:r>
    </w:p>
    <w:p w:rsidR="00FC4877" w:rsidRPr="000D5D24" w:rsidRDefault="00FC4877" w:rsidP="00FC4877">
      <w:pPr>
        <w:spacing w:after="0" w:line="240" w:lineRule="auto"/>
        <w:jc w:val="center"/>
        <w:rPr>
          <w:rFonts w:ascii="Times New Roman" w:hAnsi="Times New Roman" w:cs="Times New Roman"/>
          <w:sz w:val="26"/>
          <w:szCs w:val="26"/>
        </w:rPr>
      </w:pPr>
    </w:p>
    <w:p w:rsidR="00FC4877" w:rsidRPr="00375EFD" w:rsidRDefault="00FC4877" w:rsidP="00FC4877">
      <w:pPr>
        <w:pStyle w:val="a6"/>
        <w:jc w:val="center"/>
        <w:rPr>
          <w:rFonts w:ascii="Times New Roman" w:eastAsia="Times New Roman" w:hAnsi="Times New Roman" w:cs="Times New Roman"/>
          <w:sz w:val="26"/>
          <w:szCs w:val="26"/>
        </w:rPr>
      </w:pPr>
    </w:p>
    <w:p w:rsidR="00FC4877" w:rsidRPr="00375EFD" w:rsidRDefault="00FC4877" w:rsidP="00FC4877">
      <w:pPr>
        <w:pStyle w:val="a6"/>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FC4877" w:rsidRPr="004345BF" w:rsidRDefault="00FC4877" w:rsidP="00FC4877">
      <w:pPr>
        <w:pStyle w:val="a6"/>
        <w:jc w:val="center"/>
        <w:rPr>
          <w:rFonts w:ascii="Times New Roman" w:eastAsia="Times New Roman" w:hAnsi="Times New Roman" w:cs="Times New Roman"/>
          <w:sz w:val="26"/>
          <w:szCs w:val="26"/>
        </w:rPr>
      </w:pPr>
    </w:p>
    <w:p w:rsidR="00FC4877" w:rsidRPr="004345BF" w:rsidRDefault="00FC4877" w:rsidP="00FC4877">
      <w:pPr>
        <w:pStyle w:val="a6"/>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15.08.2012г</w:t>
      </w:r>
      <w:r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83</w:t>
      </w:r>
    </w:p>
    <w:p w:rsidR="00FC4877" w:rsidRPr="004345BF" w:rsidRDefault="00FC4877" w:rsidP="00FC4877">
      <w:pPr>
        <w:pStyle w:val="a6"/>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с. Аршаново</w:t>
      </w:r>
    </w:p>
    <w:p w:rsidR="00FC4877" w:rsidRPr="004345BF" w:rsidRDefault="00FC4877" w:rsidP="00FC4877">
      <w:pPr>
        <w:pStyle w:val="a6"/>
        <w:jc w:val="center"/>
        <w:rPr>
          <w:rFonts w:ascii="Times New Roman" w:eastAsia="Times New Roman" w:hAnsi="Times New Roman" w:cs="Times New Roman"/>
          <w:sz w:val="26"/>
          <w:szCs w:val="26"/>
        </w:rPr>
      </w:pPr>
    </w:p>
    <w:p w:rsidR="00FC4877" w:rsidRDefault="00FC4877" w:rsidP="00FC4877">
      <w:pPr>
        <w:pStyle w:val="a6"/>
        <w:jc w:val="both"/>
        <w:rPr>
          <w:rFonts w:ascii="Times New Roman" w:hAnsi="Times New Roman" w:cs="Times New Roman"/>
          <w:sz w:val="26"/>
          <w:szCs w:val="26"/>
        </w:rPr>
      </w:pPr>
    </w:p>
    <w:p w:rsidR="00FC4877" w:rsidRPr="001879F9" w:rsidRDefault="00FC4877" w:rsidP="00FC4877">
      <w:pPr>
        <w:autoSpaceDE w:val="0"/>
        <w:autoSpaceDN w:val="0"/>
        <w:adjustRightInd w:val="0"/>
        <w:spacing w:after="0" w:line="240" w:lineRule="auto"/>
        <w:jc w:val="both"/>
        <w:rPr>
          <w:rFonts w:ascii="Times New Roman" w:hAnsi="Times New Roman" w:cs="Times New Roman"/>
          <w:sz w:val="26"/>
          <w:szCs w:val="2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1"/>
      </w:tblGrid>
      <w:tr w:rsidR="00FC4877" w:rsidRPr="001879F9" w:rsidTr="0019717D">
        <w:trPr>
          <w:trHeight w:val="483"/>
        </w:trPr>
        <w:tc>
          <w:tcPr>
            <w:tcW w:w="4671" w:type="dxa"/>
          </w:tcPr>
          <w:p w:rsidR="00FC4877" w:rsidRPr="001879F9" w:rsidRDefault="00FC4877" w:rsidP="00B962DD">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 xml:space="preserve">Об </w:t>
            </w:r>
            <w:r w:rsidRPr="001879F9">
              <w:rPr>
                <w:rFonts w:ascii="Times New Roman" w:hAnsi="Times New Roman" w:cs="Times New Roman"/>
                <w:sz w:val="26"/>
                <w:szCs w:val="26"/>
              </w:rPr>
              <w:t>утверждении Административного</w:t>
            </w:r>
            <w:r>
              <w:rPr>
                <w:rFonts w:ascii="Times New Roman" w:hAnsi="Times New Roman" w:cs="Times New Roman"/>
                <w:sz w:val="26"/>
                <w:szCs w:val="26"/>
              </w:rPr>
              <w:t xml:space="preserve"> регламента исполнения </w:t>
            </w:r>
            <w:r w:rsidRPr="001879F9">
              <w:rPr>
                <w:rFonts w:ascii="Times New Roman" w:hAnsi="Times New Roman" w:cs="Times New Roman"/>
                <w:sz w:val="26"/>
                <w:szCs w:val="26"/>
              </w:rPr>
              <w:t>муниципальной</w:t>
            </w:r>
            <w:r>
              <w:rPr>
                <w:rFonts w:ascii="Times New Roman" w:hAnsi="Times New Roman" w:cs="Times New Roman"/>
                <w:sz w:val="26"/>
                <w:szCs w:val="26"/>
              </w:rPr>
              <w:t xml:space="preserve"> </w:t>
            </w:r>
            <w:r w:rsidRPr="001879F9">
              <w:rPr>
                <w:rFonts w:ascii="Times New Roman" w:hAnsi="Times New Roman" w:cs="Times New Roman"/>
                <w:sz w:val="26"/>
                <w:szCs w:val="26"/>
              </w:rPr>
              <w:t xml:space="preserve">функции по </w:t>
            </w:r>
            <w:r>
              <w:rPr>
                <w:rFonts w:ascii="Times New Roman" w:hAnsi="Times New Roman" w:cs="Times New Roman"/>
                <w:sz w:val="26"/>
                <w:szCs w:val="26"/>
              </w:rPr>
              <w:t xml:space="preserve">осуществлению </w:t>
            </w:r>
            <w:r w:rsidRPr="001879F9">
              <w:rPr>
                <w:rFonts w:ascii="Times New Roman" w:hAnsi="Times New Roman" w:cs="Times New Roman"/>
                <w:sz w:val="26"/>
                <w:szCs w:val="26"/>
              </w:rPr>
              <w:t>муниципального</w:t>
            </w:r>
            <w:r>
              <w:rPr>
                <w:rFonts w:ascii="Times New Roman" w:hAnsi="Times New Roman" w:cs="Times New Roman"/>
                <w:sz w:val="26"/>
                <w:szCs w:val="26"/>
              </w:rPr>
              <w:t xml:space="preserve"> земельного контроля </w:t>
            </w:r>
            <w:r w:rsidR="00B962DD">
              <w:rPr>
                <w:rFonts w:ascii="Times New Roman" w:hAnsi="Times New Roman" w:cs="Times New Roman"/>
                <w:sz w:val="26"/>
                <w:szCs w:val="26"/>
              </w:rPr>
              <w:t>за использованием земель в муниципальном образовании Аршановский сельсовет</w:t>
            </w:r>
          </w:p>
        </w:tc>
      </w:tr>
    </w:tbl>
    <w:p w:rsidR="00FC4877" w:rsidRDefault="00FC4877" w:rsidP="00FC4877">
      <w:pPr>
        <w:autoSpaceDE w:val="0"/>
        <w:autoSpaceDN w:val="0"/>
        <w:adjustRightInd w:val="0"/>
        <w:spacing w:after="0" w:line="240" w:lineRule="auto"/>
        <w:jc w:val="both"/>
        <w:rPr>
          <w:rFonts w:ascii="Times New Roman" w:hAnsi="Times New Roman" w:cs="Times New Roman"/>
          <w:sz w:val="26"/>
          <w:szCs w:val="26"/>
        </w:rPr>
      </w:pPr>
    </w:p>
    <w:p w:rsidR="00FC4877" w:rsidRPr="001879F9" w:rsidRDefault="00FC4877" w:rsidP="00FC4877">
      <w:pPr>
        <w:autoSpaceDE w:val="0"/>
        <w:autoSpaceDN w:val="0"/>
        <w:adjustRightInd w:val="0"/>
        <w:spacing w:after="0" w:line="240" w:lineRule="auto"/>
        <w:jc w:val="both"/>
        <w:rPr>
          <w:rFonts w:ascii="Times New Roman" w:hAnsi="Times New Roman" w:cs="Times New Roman"/>
          <w:sz w:val="26"/>
          <w:szCs w:val="26"/>
        </w:rPr>
      </w:pPr>
    </w:p>
    <w:p w:rsidR="00FC4877" w:rsidRDefault="00FC4877" w:rsidP="00FC4877">
      <w:pPr>
        <w:autoSpaceDE w:val="0"/>
        <w:autoSpaceDN w:val="0"/>
        <w:adjustRightInd w:val="0"/>
        <w:spacing w:after="0" w:line="240" w:lineRule="auto"/>
        <w:ind w:firstLine="426"/>
        <w:jc w:val="both"/>
        <w:rPr>
          <w:rFonts w:ascii="Times New Roman" w:hAnsi="Times New Roman" w:cs="Times New Roman"/>
          <w:sz w:val="26"/>
          <w:szCs w:val="26"/>
        </w:rPr>
      </w:pPr>
      <w:r w:rsidRPr="001879F9">
        <w:rPr>
          <w:rFonts w:ascii="Times New Roman" w:hAnsi="Times New Roman" w:cs="Times New Roman"/>
          <w:sz w:val="26"/>
          <w:szCs w:val="26"/>
        </w:rPr>
        <w:t xml:space="preserve">В соответствии с Земельным кодексом Российской Федерации от 25.10.2001 года № 136-ФЗ, Кодексом Российской Федерации об административных правонарушениях от 30.12.2001 года № 195-ФЗ,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w:t>
      </w:r>
      <w:r>
        <w:rPr>
          <w:rFonts w:ascii="Times New Roman" w:hAnsi="Times New Roman" w:cs="Times New Roman"/>
          <w:sz w:val="26"/>
          <w:szCs w:val="26"/>
        </w:rPr>
        <w:t>муниципального образования Аршановский сельсовет</w:t>
      </w:r>
      <w:r w:rsidRPr="001879F9">
        <w:rPr>
          <w:rFonts w:ascii="Times New Roman" w:hAnsi="Times New Roman" w:cs="Times New Roman"/>
          <w:sz w:val="26"/>
          <w:szCs w:val="26"/>
        </w:rPr>
        <w:t xml:space="preserve"> и утвержденным </w:t>
      </w:r>
      <w:r w:rsidRPr="00117EFD">
        <w:rPr>
          <w:rFonts w:ascii="Times New Roman" w:hAnsi="Times New Roman" w:cs="Times New Roman"/>
          <w:sz w:val="26"/>
          <w:szCs w:val="26"/>
        </w:rPr>
        <w:t>Положени</w:t>
      </w:r>
      <w:r>
        <w:rPr>
          <w:rFonts w:ascii="Times New Roman" w:hAnsi="Times New Roman" w:cs="Times New Roman"/>
          <w:sz w:val="26"/>
          <w:szCs w:val="26"/>
        </w:rPr>
        <w:t>ем</w:t>
      </w:r>
      <w:r w:rsidRPr="00117EFD">
        <w:rPr>
          <w:rFonts w:ascii="Times New Roman" w:hAnsi="Times New Roman" w:cs="Times New Roman"/>
          <w:sz w:val="26"/>
          <w:szCs w:val="26"/>
        </w:rPr>
        <w:t xml:space="preserve"> о порядке осуществления муниципального земельного контроля на территории </w:t>
      </w:r>
      <w:r>
        <w:rPr>
          <w:rFonts w:ascii="Times New Roman" w:hAnsi="Times New Roman" w:cs="Times New Roman"/>
          <w:sz w:val="26"/>
          <w:szCs w:val="26"/>
        </w:rPr>
        <w:t>Аршановского сельсовета,</w:t>
      </w:r>
    </w:p>
    <w:p w:rsidR="00FC4877" w:rsidRPr="001879F9" w:rsidRDefault="00FC4877" w:rsidP="00FC4877">
      <w:pPr>
        <w:autoSpaceDE w:val="0"/>
        <w:autoSpaceDN w:val="0"/>
        <w:adjustRightInd w:val="0"/>
        <w:spacing w:after="0" w:line="240" w:lineRule="auto"/>
        <w:ind w:firstLine="426"/>
        <w:jc w:val="both"/>
        <w:rPr>
          <w:rFonts w:ascii="Times New Roman" w:hAnsi="Times New Roman" w:cs="Times New Roman"/>
          <w:sz w:val="26"/>
          <w:szCs w:val="26"/>
        </w:rPr>
      </w:pPr>
    </w:p>
    <w:p w:rsidR="00FC4877" w:rsidRPr="001879F9" w:rsidRDefault="00FC4877" w:rsidP="00FC4877">
      <w:pPr>
        <w:autoSpaceDE w:val="0"/>
        <w:autoSpaceDN w:val="0"/>
        <w:adjustRightInd w:val="0"/>
        <w:spacing w:after="0" w:line="240" w:lineRule="auto"/>
        <w:jc w:val="center"/>
        <w:rPr>
          <w:rFonts w:ascii="Times New Roman" w:hAnsi="Times New Roman" w:cs="Times New Roman"/>
          <w:bCs/>
          <w:sz w:val="26"/>
          <w:szCs w:val="26"/>
        </w:rPr>
      </w:pPr>
      <w:r w:rsidRPr="001879F9">
        <w:rPr>
          <w:rFonts w:ascii="Times New Roman" w:hAnsi="Times New Roman" w:cs="Times New Roman"/>
          <w:bCs/>
          <w:sz w:val="26"/>
          <w:szCs w:val="26"/>
        </w:rPr>
        <w:t>ПОСТАНОВЛЯЕТ:</w:t>
      </w:r>
    </w:p>
    <w:p w:rsidR="00FC4877" w:rsidRPr="001879F9" w:rsidRDefault="00FC4877" w:rsidP="00FC4877">
      <w:pPr>
        <w:autoSpaceDE w:val="0"/>
        <w:autoSpaceDN w:val="0"/>
        <w:adjustRightInd w:val="0"/>
        <w:spacing w:after="0" w:line="240" w:lineRule="auto"/>
        <w:jc w:val="center"/>
        <w:rPr>
          <w:rFonts w:ascii="Times New Roman" w:hAnsi="Times New Roman" w:cs="Times New Roman"/>
          <w:b/>
          <w:bCs/>
          <w:sz w:val="26"/>
          <w:szCs w:val="26"/>
        </w:rPr>
      </w:pPr>
    </w:p>
    <w:p w:rsidR="00FC4877" w:rsidRPr="001879F9" w:rsidRDefault="00FC4877" w:rsidP="00FC4877">
      <w:pPr>
        <w:autoSpaceDE w:val="0"/>
        <w:autoSpaceDN w:val="0"/>
        <w:adjustRightInd w:val="0"/>
        <w:spacing w:after="0" w:line="240" w:lineRule="auto"/>
        <w:jc w:val="both"/>
        <w:rPr>
          <w:rFonts w:ascii="Times New Roman" w:hAnsi="Times New Roman" w:cs="Times New Roman"/>
          <w:sz w:val="26"/>
          <w:szCs w:val="26"/>
        </w:rPr>
      </w:pPr>
      <w:r w:rsidRPr="001879F9">
        <w:rPr>
          <w:rFonts w:ascii="Times New Roman" w:hAnsi="Times New Roman" w:cs="Times New Roman"/>
          <w:sz w:val="26"/>
          <w:szCs w:val="26"/>
        </w:rPr>
        <w:t xml:space="preserve">1. Утвердить Административный регламент исполнения муниципальной функции </w:t>
      </w:r>
      <w:r w:rsidR="00B962DD" w:rsidRPr="001879F9">
        <w:rPr>
          <w:rFonts w:ascii="Times New Roman" w:hAnsi="Times New Roman" w:cs="Times New Roman"/>
          <w:sz w:val="26"/>
          <w:szCs w:val="26"/>
        </w:rPr>
        <w:t xml:space="preserve">по </w:t>
      </w:r>
      <w:r w:rsidR="00B962DD">
        <w:rPr>
          <w:rFonts w:ascii="Times New Roman" w:hAnsi="Times New Roman" w:cs="Times New Roman"/>
          <w:sz w:val="26"/>
          <w:szCs w:val="26"/>
        </w:rPr>
        <w:t xml:space="preserve">осуществлению </w:t>
      </w:r>
      <w:r w:rsidR="00B962DD" w:rsidRPr="001879F9">
        <w:rPr>
          <w:rFonts w:ascii="Times New Roman" w:hAnsi="Times New Roman" w:cs="Times New Roman"/>
          <w:sz w:val="26"/>
          <w:szCs w:val="26"/>
        </w:rPr>
        <w:t>муниципального</w:t>
      </w:r>
      <w:r w:rsidR="00B962DD">
        <w:rPr>
          <w:rFonts w:ascii="Times New Roman" w:hAnsi="Times New Roman" w:cs="Times New Roman"/>
          <w:sz w:val="26"/>
          <w:szCs w:val="26"/>
        </w:rPr>
        <w:t xml:space="preserve"> земельного контроля за использованием земель в муниципальном образовании Аршановский сельсовет</w:t>
      </w:r>
      <w:r w:rsidR="00B962DD" w:rsidRPr="001879F9">
        <w:rPr>
          <w:rFonts w:ascii="Times New Roman" w:hAnsi="Times New Roman" w:cs="Times New Roman"/>
          <w:sz w:val="26"/>
          <w:szCs w:val="26"/>
        </w:rPr>
        <w:t xml:space="preserve"> </w:t>
      </w:r>
      <w:r w:rsidR="00296295">
        <w:rPr>
          <w:rFonts w:ascii="Times New Roman" w:hAnsi="Times New Roman" w:cs="Times New Roman"/>
          <w:sz w:val="26"/>
          <w:szCs w:val="26"/>
        </w:rPr>
        <w:t>согласно приложению.</w:t>
      </w:r>
    </w:p>
    <w:p w:rsidR="00FC4877" w:rsidRPr="001879F9" w:rsidRDefault="00FC4877" w:rsidP="00FC4877">
      <w:pPr>
        <w:autoSpaceDE w:val="0"/>
        <w:autoSpaceDN w:val="0"/>
        <w:adjustRightInd w:val="0"/>
        <w:spacing w:after="0" w:line="240" w:lineRule="auto"/>
        <w:jc w:val="both"/>
        <w:rPr>
          <w:rFonts w:ascii="Times New Roman" w:hAnsi="Times New Roman" w:cs="Times New Roman"/>
          <w:sz w:val="26"/>
          <w:szCs w:val="26"/>
        </w:rPr>
      </w:pPr>
      <w:r w:rsidRPr="001879F9">
        <w:rPr>
          <w:rFonts w:ascii="Times New Roman" w:hAnsi="Times New Roman" w:cs="Times New Roman"/>
          <w:sz w:val="26"/>
          <w:szCs w:val="26"/>
        </w:rPr>
        <w:t xml:space="preserve">2. Настоящее </w:t>
      </w:r>
      <w:r w:rsidR="0082475A">
        <w:rPr>
          <w:rFonts w:ascii="Times New Roman" w:hAnsi="Times New Roman" w:cs="Times New Roman"/>
          <w:sz w:val="26"/>
          <w:szCs w:val="26"/>
        </w:rPr>
        <w:t>п</w:t>
      </w:r>
      <w:r w:rsidRPr="001879F9">
        <w:rPr>
          <w:rFonts w:ascii="Times New Roman" w:hAnsi="Times New Roman" w:cs="Times New Roman"/>
          <w:sz w:val="26"/>
          <w:szCs w:val="26"/>
        </w:rPr>
        <w:t>остановление вступает в силу со дня его принятия и подлежит опубликованию (обнародованию).</w:t>
      </w:r>
    </w:p>
    <w:p w:rsidR="00FC4877" w:rsidRPr="001879F9" w:rsidRDefault="00FC4877" w:rsidP="00FC4877">
      <w:pPr>
        <w:autoSpaceDE w:val="0"/>
        <w:autoSpaceDN w:val="0"/>
        <w:adjustRightInd w:val="0"/>
        <w:spacing w:after="0" w:line="240" w:lineRule="auto"/>
        <w:jc w:val="both"/>
        <w:rPr>
          <w:rFonts w:ascii="Times New Roman" w:hAnsi="Times New Roman" w:cs="Times New Roman"/>
          <w:sz w:val="26"/>
          <w:szCs w:val="26"/>
        </w:rPr>
      </w:pPr>
      <w:r w:rsidRPr="001879F9">
        <w:rPr>
          <w:rFonts w:ascii="Times New Roman" w:hAnsi="Times New Roman" w:cs="Times New Roman"/>
          <w:sz w:val="26"/>
          <w:szCs w:val="26"/>
        </w:rPr>
        <w:t xml:space="preserve">6. Контроль за исполнением настоящего </w:t>
      </w:r>
      <w:r w:rsidR="0082475A">
        <w:rPr>
          <w:rFonts w:ascii="Times New Roman" w:hAnsi="Times New Roman" w:cs="Times New Roman"/>
          <w:sz w:val="26"/>
          <w:szCs w:val="26"/>
        </w:rPr>
        <w:t>п</w:t>
      </w:r>
      <w:r w:rsidRPr="001879F9">
        <w:rPr>
          <w:rFonts w:ascii="Times New Roman" w:hAnsi="Times New Roman" w:cs="Times New Roman"/>
          <w:sz w:val="26"/>
          <w:szCs w:val="26"/>
        </w:rPr>
        <w:t>остановления оставляю за собой.</w:t>
      </w:r>
    </w:p>
    <w:p w:rsidR="00FC4877" w:rsidRDefault="00FC4877" w:rsidP="00FC4877">
      <w:pPr>
        <w:pStyle w:val="a6"/>
        <w:jc w:val="both"/>
        <w:rPr>
          <w:rFonts w:ascii="Times New Roman" w:hAnsi="Times New Roman" w:cs="Times New Roman"/>
          <w:sz w:val="26"/>
          <w:szCs w:val="26"/>
        </w:rPr>
      </w:pPr>
    </w:p>
    <w:p w:rsidR="00FC4877" w:rsidRPr="00BD2E12" w:rsidRDefault="00FC4877" w:rsidP="00FC4877">
      <w:pPr>
        <w:autoSpaceDE w:val="0"/>
        <w:autoSpaceDN w:val="0"/>
        <w:adjustRightInd w:val="0"/>
        <w:spacing w:after="0" w:line="240" w:lineRule="auto"/>
        <w:jc w:val="both"/>
        <w:rPr>
          <w:rFonts w:ascii="Times New Roman" w:hAnsi="Times New Roman" w:cs="Times New Roman"/>
          <w:sz w:val="26"/>
          <w:szCs w:val="26"/>
        </w:rPr>
      </w:pPr>
    </w:p>
    <w:p w:rsidR="00FC4877" w:rsidRPr="00BD2E12" w:rsidRDefault="00FC4877" w:rsidP="00FC4877">
      <w:pPr>
        <w:pStyle w:val="a7"/>
        <w:spacing w:before="0" w:beforeAutospacing="0" w:after="0" w:afterAutospacing="0"/>
        <w:jc w:val="both"/>
        <w:rPr>
          <w:sz w:val="26"/>
          <w:szCs w:val="26"/>
        </w:rPr>
      </w:pPr>
      <w:r w:rsidRPr="00BD2E12">
        <w:rPr>
          <w:sz w:val="26"/>
          <w:szCs w:val="26"/>
        </w:rPr>
        <w:t xml:space="preserve">Глава </w:t>
      </w:r>
      <w:r>
        <w:rPr>
          <w:sz w:val="26"/>
          <w:szCs w:val="26"/>
        </w:rPr>
        <w:t>Аршановского</w:t>
      </w:r>
      <w:r w:rsidRPr="00BD2E12">
        <w:rPr>
          <w:sz w:val="26"/>
          <w:szCs w:val="26"/>
        </w:rPr>
        <w:t xml:space="preserve"> сельсовета                            </w:t>
      </w:r>
      <w:r>
        <w:rPr>
          <w:sz w:val="26"/>
          <w:szCs w:val="26"/>
        </w:rPr>
        <w:t xml:space="preserve">                           Н.А. Танбаев</w:t>
      </w:r>
    </w:p>
    <w:p w:rsidR="00FC4877" w:rsidRDefault="00FC4877" w:rsidP="00FC4877">
      <w:pPr>
        <w:autoSpaceDE w:val="0"/>
        <w:autoSpaceDN w:val="0"/>
        <w:adjustRightInd w:val="0"/>
        <w:ind w:left="5103"/>
        <w:jc w:val="both"/>
        <w:rPr>
          <w:sz w:val="26"/>
          <w:szCs w:val="26"/>
        </w:rPr>
      </w:pPr>
    </w:p>
    <w:p w:rsidR="00FC4877" w:rsidRDefault="00FC4877" w:rsidP="0082475A">
      <w:pPr>
        <w:pStyle w:val="ConsPlusTitle"/>
        <w:rPr>
          <w:i/>
        </w:rPr>
      </w:pPr>
    </w:p>
    <w:p w:rsidR="00FC4877" w:rsidRPr="00FC4877" w:rsidRDefault="00FC4877" w:rsidP="00FC4877">
      <w:pPr>
        <w:pStyle w:val="ConsPlusTitle"/>
        <w:jc w:val="right"/>
        <w:rPr>
          <w:b w:val="0"/>
          <w:sz w:val="20"/>
          <w:szCs w:val="20"/>
        </w:rPr>
      </w:pPr>
    </w:p>
    <w:p w:rsidR="0082475A" w:rsidRDefault="0082475A" w:rsidP="0082475A">
      <w:pPr>
        <w:pStyle w:val="ConsPlusTitle"/>
        <w:jc w:val="right"/>
        <w:rPr>
          <w:b w:val="0"/>
          <w:sz w:val="20"/>
          <w:szCs w:val="20"/>
        </w:rPr>
      </w:pPr>
    </w:p>
    <w:p w:rsidR="0082475A" w:rsidRDefault="0082475A" w:rsidP="0082475A">
      <w:pPr>
        <w:pStyle w:val="ConsPlusTitle"/>
        <w:jc w:val="right"/>
        <w:rPr>
          <w:b w:val="0"/>
          <w:sz w:val="20"/>
          <w:szCs w:val="20"/>
        </w:rPr>
      </w:pPr>
    </w:p>
    <w:p w:rsidR="00FC4877" w:rsidRPr="0082475A" w:rsidRDefault="00FC4877" w:rsidP="0082475A">
      <w:pPr>
        <w:pStyle w:val="ConsPlusTitle"/>
        <w:jc w:val="right"/>
        <w:rPr>
          <w:b w:val="0"/>
          <w:sz w:val="24"/>
          <w:szCs w:val="24"/>
        </w:rPr>
      </w:pPr>
      <w:r w:rsidRPr="0082475A">
        <w:rPr>
          <w:b w:val="0"/>
          <w:sz w:val="24"/>
          <w:szCs w:val="24"/>
        </w:rPr>
        <w:t xml:space="preserve">Приложение к постановлению </w:t>
      </w:r>
      <w:r w:rsidR="0082475A" w:rsidRPr="0082475A">
        <w:rPr>
          <w:b w:val="0"/>
          <w:sz w:val="24"/>
          <w:szCs w:val="24"/>
        </w:rPr>
        <w:t xml:space="preserve">администрации </w:t>
      </w:r>
    </w:p>
    <w:p w:rsidR="0082475A" w:rsidRPr="0082475A" w:rsidRDefault="0082475A" w:rsidP="0082475A">
      <w:pPr>
        <w:pStyle w:val="ConsPlusTitle"/>
        <w:jc w:val="right"/>
        <w:rPr>
          <w:b w:val="0"/>
          <w:sz w:val="24"/>
          <w:szCs w:val="24"/>
        </w:rPr>
      </w:pPr>
      <w:r w:rsidRPr="0082475A">
        <w:rPr>
          <w:b w:val="0"/>
          <w:sz w:val="24"/>
          <w:szCs w:val="24"/>
        </w:rPr>
        <w:t>Аршановского сельсовета от 15.08.2012 № 83</w:t>
      </w:r>
    </w:p>
    <w:p w:rsidR="00FC4877" w:rsidRPr="00FC4877" w:rsidRDefault="00FC4877" w:rsidP="00FC4877">
      <w:pPr>
        <w:pStyle w:val="ConsPlusTitle"/>
        <w:jc w:val="right"/>
        <w:rPr>
          <w:sz w:val="20"/>
          <w:szCs w:val="20"/>
        </w:rPr>
      </w:pPr>
    </w:p>
    <w:p w:rsidR="00FC4877" w:rsidRPr="00B962DD" w:rsidRDefault="00FC4877" w:rsidP="00FC4877">
      <w:pPr>
        <w:pStyle w:val="ConsPlusTitle"/>
        <w:jc w:val="center"/>
        <w:rPr>
          <w:sz w:val="26"/>
          <w:szCs w:val="26"/>
        </w:rPr>
      </w:pPr>
      <w:r w:rsidRPr="00B962DD">
        <w:rPr>
          <w:sz w:val="26"/>
          <w:szCs w:val="26"/>
        </w:rPr>
        <w:t>АДМИНИСТРАТИВНЫЙ РЕГЛАМЕНТ</w:t>
      </w:r>
    </w:p>
    <w:p w:rsidR="00FC4877" w:rsidRPr="00B962DD" w:rsidRDefault="00FC4877" w:rsidP="00FC4877">
      <w:pPr>
        <w:pStyle w:val="ConsPlusTitle"/>
        <w:jc w:val="center"/>
        <w:rPr>
          <w:sz w:val="26"/>
          <w:szCs w:val="26"/>
        </w:rPr>
      </w:pPr>
      <w:r w:rsidRPr="00B962DD">
        <w:rPr>
          <w:sz w:val="26"/>
          <w:szCs w:val="26"/>
        </w:rPr>
        <w:t>ИСПОЛНЕНИЯ МУНИЦИПАЛЬНОЙ ФУНКЦИИ ПО ОСУЩЕСТВЛЕНИЮ</w:t>
      </w:r>
    </w:p>
    <w:p w:rsidR="00FC4877" w:rsidRPr="00B962DD" w:rsidRDefault="00FC4877" w:rsidP="00FC4877">
      <w:pPr>
        <w:pStyle w:val="ConsPlusTitle"/>
        <w:jc w:val="center"/>
        <w:rPr>
          <w:sz w:val="26"/>
          <w:szCs w:val="26"/>
        </w:rPr>
      </w:pPr>
      <w:r w:rsidRPr="00B962DD">
        <w:rPr>
          <w:sz w:val="26"/>
          <w:szCs w:val="26"/>
        </w:rPr>
        <w:t>МУНИЦИПАЛЬНОГО ЗЕМЕЛЬНОГО КОНТРОЛЯ ЗА ИСПОЛЬЗОВАНИЕМ</w:t>
      </w:r>
    </w:p>
    <w:p w:rsidR="00FC4877" w:rsidRPr="00B962DD" w:rsidRDefault="00FC4877" w:rsidP="00FC4877">
      <w:pPr>
        <w:pStyle w:val="ConsPlusTitle"/>
        <w:jc w:val="center"/>
        <w:rPr>
          <w:sz w:val="26"/>
          <w:szCs w:val="26"/>
        </w:rPr>
      </w:pPr>
      <w:r w:rsidRPr="00B962DD">
        <w:rPr>
          <w:sz w:val="26"/>
          <w:szCs w:val="26"/>
        </w:rPr>
        <w:t xml:space="preserve">ЗЕМЕЛЬ В  МУНИЦИПАЛЬНОМ ОБРАЗОВАНИИ </w:t>
      </w:r>
      <w:r w:rsidR="0082475A" w:rsidRPr="00B962DD">
        <w:rPr>
          <w:sz w:val="26"/>
          <w:szCs w:val="26"/>
        </w:rPr>
        <w:t xml:space="preserve">АРШАНОВСКИЙ </w:t>
      </w:r>
      <w:r w:rsidRPr="00B962DD">
        <w:rPr>
          <w:sz w:val="26"/>
          <w:szCs w:val="26"/>
        </w:rPr>
        <w:t>СЕЛЬСОВЕТ</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Раздел 1. ОБЩИЕ ПОЛОЖЕНИЯ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1.1. Настоящий Административный регламент исполнения муниципальной функции по осуществлению муниципального земельного контроля за использованием земель в муниципальном образовании </w:t>
      </w:r>
      <w:r w:rsidR="0082475A" w:rsidRPr="00B962DD">
        <w:rPr>
          <w:rFonts w:ascii="Times New Roman" w:hAnsi="Times New Roman" w:cs="Times New Roman"/>
          <w:sz w:val="26"/>
          <w:szCs w:val="26"/>
        </w:rPr>
        <w:t>Аршановский</w:t>
      </w:r>
      <w:r w:rsidRPr="00B962DD">
        <w:rPr>
          <w:rFonts w:ascii="Times New Roman" w:hAnsi="Times New Roman" w:cs="Times New Roman"/>
          <w:sz w:val="26"/>
          <w:szCs w:val="26"/>
        </w:rPr>
        <w:t xml:space="preserve"> сельсовет (далее - Административный регламент) разработан в целях рационального использования земли и устанавливает сроки и последовательность административных процедур (действий) при осуществлении полномочий по муниципальному земельному контролю.</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1.2. Наименование муниципальной функции - осуществление муниципального земельного контроля за использованием земель в муниципальном образовании </w:t>
      </w:r>
      <w:r w:rsidR="0082475A" w:rsidRPr="00B962DD">
        <w:rPr>
          <w:rFonts w:ascii="Times New Roman" w:hAnsi="Times New Roman" w:cs="Times New Roman"/>
          <w:sz w:val="26"/>
          <w:szCs w:val="26"/>
        </w:rPr>
        <w:t>Аршановский</w:t>
      </w:r>
      <w:r w:rsidRPr="00B962DD">
        <w:rPr>
          <w:rFonts w:ascii="Times New Roman" w:hAnsi="Times New Roman" w:cs="Times New Roman"/>
          <w:sz w:val="26"/>
          <w:szCs w:val="26"/>
        </w:rPr>
        <w:t xml:space="preserve"> сельсовет (далее - муниципальная функция).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bookmarkStart w:id="0" w:name="Par40"/>
      <w:bookmarkEnd w:id="0"/>
      <w:r w:rsidRPr="00B962DD">
        <w:rPr>
          <w:rFonts w:ascii="Times New Roman" w:hAnsi="Times New Roman" w:cs="Times New Roman"/>
          <w:sz w:val="26"/>
          <w:szCs w:val="26"/>
        </w:rPr>
        <w:t>1.3. Наименование органа муниципального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Органом, уполномоченным на исполнение муниципальной функции, является администрация </w:t>
      </w:r>
      <w:r w:rsidR="0082475A"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Муниципальную функцию исполняет должностное лицо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занимающее должность специалиста по </w:t>
      </w:r>
      <w:r w:rsidR="0082475A" w:rsidRPr="00B962DD">
        <w:rPr>
          <w:rFonts w:ascii="Times New Roman" w:hAnsi="Times New Roman" w:cs="Times New Roman"/>
          <w:sz w:val="26"/>
          <w:szCs w:val="26"/>
        </w:rPr>
        <w:t>использованию земель</w:t>
      </w:r>
      <w:r w:rsidRP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1.4. Перечень нормативных правовых актов, непосредственно регулирующих исполнение муниципальной функции: Земельный </w:t>
      </w:r>
      <w:hyperlink r:id="rId6" w:history="1">
        <w:r w:rsidRPr="00B962DD">
          <w:rPr>
            <w:rFonts w:ascii="Times New Roman" w:hAnsi="Times New Roman" w:cs="Times New Roman"/>
            <w:sz w:val="26"/>
            <w:szCs w:val="26"/>
          </w:rPr>
          <w:t>кодекс</w:t>
        </w:r>
      </w:hyperlink>
      <w:r w:rsidRPr="00B962DD">
        <w:rPr>
          <w:rFonts w:ascii="Times New Roman" w:hAnsi="Times New Roman" w:cs="Times New Roman"/>
          <w:sz w:val="26"/>
          <w:szCs w:val="26"/>
        </w:rPr>
        <w:t xml:space="preserve"> Российской Федерации от 25.10.2001 N 136-ФЗ; Федеральный </w:t>
      </w:r>
      <w:hyperlink r:id="rId7" w:history="1">
        <w:r w:rsidRPr="00B962DD">
          <w:rPr>
            <w:rFonts w:ascii="Times New Roman" w:hAnsi="Times New Roman" w:cs="Times New Roman"/>
            <w:sz w:val="26"/>
            <w:szCs w:val="26"/>
          </w:rPr>
          <w:t>закон</w:t>
        </w:r>
      </w:hyperlink>
      <w:r w:rsidRPr="00B962DD">
        <w:rPr>
          <w:rFonts w:ascii="Times New Roman" w:hAnsi="Times New Roman" w:cs="Times New Roman"/>
          <w:sz w:val="26"/>
          <w:szCs w:val="26"/>
        </w:rPr>
        <w:t xml:space="preserve"> от 25.10.2001 N 137-ФЗ "О введении в действие Земельного кодекса Российской Федерации"; Гражданский </w:t>
      </w:r>
      <w:hyperlink r:id="rId8" w:history="1">
        <w:r w:rsidRPr="00B962DD">
          <w:rPr>
            <w:rFonts w:ascii="Times New Roman" w:hAnsi="Times New Roman" w:cs="Times New Roman"/>
            <w:sz w:val="26"/>
            <w:szCs w:val="26"/>
          </w:rPr>
          <w:t>кодекс</w:t>
        </w:r>
      </w:hyperlink>
      <w:r w:rsidRPr="00B962DD">
        <w:rPr>
          <w:rFonts w:ascii="Times New Roman" w:hAnsi="Times New Roman" w:cs="Times New Roman"/>
          <w:sz w:val="26"/>
          <w:szCs w:val="26"/>
        </w:rPr>
        <w:t xml:space="preserve"> Российской Федерации (части 1, 2) от 26.01.1996 N 14-ФЗ; от 30.11.1994 N 51-ФЗ; Градостроительный </w:t>
      </w:r>
      <w:hyperlink r:id="rId9" w:history="1">
        <w:r w:rsidRPr="00B962DD">
          <w:rPr>
            <w:rFonts w:ascii="Times New Roman" w:hAnsi="Times New Roman" w:cs="Times New Roman"/>
            <w:sz w:val="26"/>
            <w:szCs w:val="26"/>
          </w:rPr>
          <w:t>кодекс</w:t>
        </w:r>
      </w:hyperlink>
      <w:r w:rsidRPr="00B962DD">
        <w:rPr>
          <w:rFonts w:ascii="Times New Roman" w:hAnsi="Times New Roman" w:cs="Times New Roman"/>
          <w:sz w:val="26"/>
          <w:szCs w:val="26"/>
        </w:rPr>
        <w:t xml:space="preserve"> Российской Федерации от 29.12.2004 N 190-ФЗ; </w:t>
      </w:r>
      <w:hyperlink r:id="rId10" w:history="1">
        <w:r w:rsidRPr="00B962DD">
          <w:rPr>
            <w:rFonts w:ascii="Times New Roman" w:hAnsi="Times New Roman" w:cs="Times New Roman"/>
            <w:sz w:val="26"/>
            <w:szCs w:val="26"/>
          </w:rPr>
          <w:t>Кодекс</w:t>
        </w:r>
      </w:hyperlink>
      <w:r w:rsidRPr="00B962DD">
        <w:rPr>
          <w:rFonts w:ascii="Times New Roman" w:hAnsi="Times New Roman" w:cs="Times New Roman"/>
          <w:sz w:val="26"/>
          <w:szCs w:val="26"/>
        </w:rPr>
        <w:t xml:space="preserve"> Российской Федерации об административных правонарушениях от 30.12.2001 N 195-ФЗ; Федеральный </w:t>
      </w:r>
      <w:hyperlink r:id="rId11" w:history="1">
        <w:r w:rsidRPr="00B962DD">
          <w:rPr>
            <w:rFonts w:ascii="Times New Roman" w:hAnsi="Times New Roman" w:cs="Times New Roman"/>
            <w:sz w:val="26"/>
            <w:szCs w:val="26"/>
          </w:rPr>
          <w:t>закон</w:t>
        </w:r>
      </w:hyperlink>
      <w:r w:rsidRPr="00B962DD">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2" w:history="1">
        <w:r w:rsidRPr="00B962DD">
          <w:rPr>
            <w:rFonts w:ascii="Times New Roman" w:hAnsi="Times New Roman" w:cs="Times New Roman"/>
            <w:sz w:val="26"/>
            <w:szCs w:val="26"/>
          </w:rPr>
          <w:t>Закон</w:t>
        </w:r>
      </w:hyperlink>
      <w:r w:rsidRPr="00B962DD">
        <w:rPr>
          <w:rFonts w:ascii="Times New Roman" w:hAnsi="Times New Roman" w:cs="Times New Roman"/>
          <w:sz w:val="26"/>
          <w:szCs w:val="26"/>
        </w:rPr>
        <w:t xml:space="preserve"> Республики Хакасия от 28.06.2006 N 36-ЗРХ «О распоряжении земельными участками, государственная собственность на которые не разграничена, на территории Республики Хакасия»; </w:t>
      </w:r>
      <w:hyperlink r:id="rId13" w:history="1">
        <w:r w:rsidRPr="00B962DD">
          <w:rPr>
            <w:rFonts w:ascii="Times New Roman" w:hAnsi="Times New Roman" w:cs="Times New Roman"/>
            <w:sz w:val="26"/>
            <w:szCs w:val="26"/>
          </w:rPr>
          <w:t>Закон</w:t>
        </w:r>
      </w:hyperlink>
      <w:r w:rsidRPr="00B962DD">
        <w:rPr>
          <w:rFonts w:ascii="Times New Roman" w:hAnsi="Times New Roman" w:cs="Times New Roman"/>
          <w:sz w:val="26"/>
          <w:szCs w:val="26"/>
        </w:rPr>
        <w:t xml:space="preserve"> Республики Хакасия от 17.12.2008 N 91-ЗРХ «Об административных правонарушениях»; Постановление правительства Республики Хакасия от 13.04.2012 N 239 «О Порядке разработки и принятия органами местного самоуправления в Республике Хакасия административных регламентов исполнения муниципальных функций»;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(перечисляются муниципальные правовые акты)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1.5. Предметом муниципального контроля является: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 соблюдение порядка, исключающего самовольное занятие земельных участков или использование их без оформленных в установленном порядке </w:t>
      </w:r>
      <w:r w:rsidRPr="00B962DD">
        <w:rPr>
          <w:rFonts w:ascii="Times New Roman" w:hAnsi="Times New Roman" w:cs="Times New Roman"/>
          <w:sz w:val="26"/>
          <w:szCs w:val="26"/>
        </w:rPr>
        <w:lastRenderedPageBreak/>
        <w:t>правоустанавливающих документов;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порядка уступки права пользования земельными участками;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требований по своевременному возврату предоставленных земельных участков;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принципа платности пользования землей;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сроков освоения земельных участков;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требований использования земельных участков в соответствии с их целевым назначением, разрешенным использованием и предельными размерами;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выполнение предписаний и устранение нарушений в области земельных отношений;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соблюдение иных требований земельного законодательства по вопросам использования земель.</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Исполнение муниципальной функции по муниципальному земельному контролю осуществляется в отношении: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земельных участков, предоставленных юридическим лицам и индивидуальным предпринимателям, в целях проверки соблюдения требований, установленных муниципальными правовыми актами, и выполнения предписаний органа муниципального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земельных участков, предоставленных физическим лицам, в целях проверки соблюдения требований, установленных действующим земельным законодательством, и выполнения предписаний органа муниципального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1.6. Права и обязанности должностных лиц при исполнении муниципальной функции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1.6.1. специалист администрации </w:t>
      </w:r>
      <w:r w:rsidR="0082475A"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при исполнении муниципальной функции имеют право:</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акты проверок соблюдения земельного законодательства и материалы, подтверждающие выявленные нарушения на рассмотрение уполномоченным органам для решения вопроса о привлечении виновных лиц к ответственности;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направлять в адрес лиц, в отношении которых проводится документарная проверка, запросы с требованием представить необходимые для рассмотрения в ходе проведения проверки документы;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получать от лиц, в отношении которых проводится проверка, объяснения, сведения и другие материалы, связанные с использованием земельных участков;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4) запрашивать и получать необходимую информацию о земельных участках и их правообладателях от органов государственной власти, органов местного самоуправления, юридических и физических лиц;</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5) обращаться в правоохранительные органы за содействием в предотвращении или пресечении действий, препятствующих осуществлению законной деятельности, а также за содействием в установлении личности нарушителей;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6) составлять протоколы об административных правонарушениях в случаях, установленных законодательством;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7) проводить проверки совместно с представителями заинтересованных органов государственного контроля (надзора) и муниципального контроля, а также с привлечением специалистов и экспертов.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1.6.2. Специалист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при исполнении муниципальной функции обязан:</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w:t>
      </w:r>
      <w:r w:rsidRPr="00B962DD">
        <w:rPr>
          <w:rFonts w:ascii="Times New Roman" w:hAnsi="Times New Roman" w:cs="Times New Roman"/>
          <w:sz w:val="26"/>
          <w:szCs w:val="26"/>
        </w:rPr>
        <w:lastRenderedPageBreak/>
        <w:t>установленных муниципальными правовыми актами;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соблюдать законодательство Российской Федерации, права и законные интересы лиц, в отношении которых проводится проверка;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 проводить проверку на основании распоряжения главы администрации </w:t>
      </w:r>
      <w:r w:rsid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 ее проведении в соответствии с ее целевым назначением;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главы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и в случаях, установленных Федеральным </w:t>
      </w:r>
      <w:hyperlink r:id="rId14" w:history="1">
        <w:r w:rsidRPr="00B962DD">
          <w:rPr>
            <w:rFonts w:ascii="Times New Roman" w:hAnsi="Times New Roman" w:cs="Times New Roman"/>
            <w:sz w:val="26"/>
            <w:szCs w:val="26"/>
          </w:rPr>
          <w:t>законом</w:t>
        </w:r>
      </w:hyperlink>
      <w:r w:rsidRPr="00B962DD">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 копии документа о согласовании проведения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5) обеспечить присутствие лиц, в отношении которых проводится проверка, или их уполномоченных представителей при проведении проверки, которым давать разъяснения по вопросам, относящимся к предмету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6) знакомить лиц, в отношении которых проводится проверка, или их уполномоченных представителей, присутствующих при проведении проверки, с информацией и документами, относящимися к предмету проверки, а также с результатами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7) при определении мер, принимаемых по фактам выявленных нарушений, анализировать их на соответствие тяжести выявленных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8) соблюдать сроки проведения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9) не требовать от лиц, в отношении которых проводится проверка, или их уполномоченных представителей документы и иные сведения, представление которых не предусмотрено законодательством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10) по просьбе лиц, в отношении которых проводится проверка, или их уполномоченных представителей ознакомить их с положениями настоящего Административного регламента;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11) осуществлять запись о проведенной проверке в журнале учета проверок.</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случае выявления в результате проверки нарушений законодательства в сфере использования земель специалист администрации </w:t>
      </w:r>
      <w:r w:rsidR="0082475A" w:rsidRPr="00B962DD">
        <w:rPr>
          <w:rFonts w:ascii="Times New Roman" w:hAnsi="Times New Roman" w:cs="Times New Roman"/>
          <w:sz w:val="26"/>
          <w:szCs w:val="26"/>
        </w:rPr>
        <w:t>Аршановского сельсовета</w:t>
      </w:r>
      <w:r w:rsidRPr="00B962DD">
        <w:rPr>
          <w:rFonts w:ascii="Times New Roman" w:hAnsi="Times New Roman" w:cs="Times New Roman"/>
          <w:sz w:val="26"/>
          <w:szCs w:val="26"/>
        </w:rPr>
        <w:t xml:space="preserve"> обязан:</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выдать лицу, допустившему нарушения мотивированное предписание об устранении выявленных нарушений с указанием мероприятий и сроков их исполнения;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принять меры по привлечению лиц, допустивших выявленные нарушения, к ответственности;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принять меры по контролю за устранением выявленных нарушений.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1.7. Права и обязанности лиц, в отношении которых осуществляются мероприятия по контролю.</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1.7.1. Лица, в отношении которых осуществляются мероприятия по контролю, имеют право:</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присутствовать при проведении проверки лично, либо через своего законного представителя, давать объяснения по вопросам, относящимся к предмету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lastRenderedPageBreak/>
        <w:t>2) задавать вопросы и получать информацию, которая относится к предмету проверки и предоставление которой предусмотрено федеральным законодательством;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знакомиться с результатами проверки и указывать в акте проверки о своем ознакомлении с результатами проверки, согласии или несогласии с ними;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4) обжаловать действия (бездействие) специалиста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повлекшие за собой нарушение прав лиц, в отношении которых проводилась проверка, при проведении такой проверки в административном и (или) судебном порядке в соответствии с законодательством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1.7.2. Лица, в отношении которых осуществляются мероприятия по контролю, обязаны: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 предоставить специалисту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2) обеспечить доступ проводящего выездную проверку специалиста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и участвующих в выездной проверке экспертов, представителей экспертных организаций, специалистов на территорию, в используемые при осуществлении деятельности здания, строения, сооружения, помещения, к используемым оборудованию, объектам, транспортным средствам и перевозимым ими грузам;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 при проведении документарной проверки в течение десяти рабочих дней со дня получения мотивированного запроса представлять указанные в запросе документы в администрацию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соответствии со </w:t>
      </w:r>
      <w:hyperlink r:id="rId15" w:history="1">
        <w:r w:rsidRPr="00B962DD">
          <w:rPr>
            <w:rFonts w:ascii="Times New Roman" w:hAnsi="Times New Roman" w:cs="Times New Roman"/>
            <w:sz w:val="26"/>
            <w:szCs w:val="26"/>
          </w:rPr>
          <w:t>статьями 16</w:t>
        </w:r>
      </w:hyperlink>
      <w:r w:rsidRPr="00B962DD">
        <w:rPr>
          <w:rFonts w:ascii="Times New Roman" w:hAnsi="Times New Roman" w:cs="Times New Roman"/>
          <w:sz w:val="26"/>
          <w:szCs w:val="26"/>
        </w:rPr>
        <w:t xml:space="preserve"> и </w:t>
      </w:r>
      <w:hyperlink r:id="rId16" w:history="1">
        <w:r w:rsidRPr="00B962DD">
          <w:rPr>
            <w:rFonts w:ascii="Times New Roman" w:hAnsi="Times New Roman" w:cs="Times New Roman"/>
            <w:sz w:val="26"/>
            <w:szCs w:val="26"/>
          </w:rPr>
          <w:t>25</w:t>
        </w:r>
      </w:hyperlink>
      <w:r w:rsidRPr="00B962DD">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юридические лица и индивидуальные предприниматели обязаны: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представлять проверяющему журнал учета проверок;</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присутствовать при проведении проверки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1.8. Результатом исполнения муниципальной функции являются акт проверки установленной законом формы и предписание об устранении выявленного нарушения - в случае выявления такого нарушения.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Раздел 2. ТРЕБОВАНИЯ</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К ПОРЯДКУ ИСПОЛНЕНИЯ МУНИЦИПАЛЬНОЙ ФУНКЦИИ</w:t>
      </w:r>
      <w:r w:rsid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2.1. Порядок информирования об исполнении муниципальной функции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Администрация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находится по адресу: </w:t>
      </w:r>
      <w:r w:rsidR="0082475A" w:rsidRPr="00B962DD">
        <w:rPr>
          <w:rFonts w:ascii="Times New Roman" w:hAnsi="Times New Roman" w:cs="Times New Roman"/>
          <w:sz w:val="26"/>
          <w:szCs w:val="26"/>
        </w:rPr>
        <w:t>655682, Республика Хакасия, Алтайский район, с. Аршаново, ул. Ленина, д.69.</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Режим работы администрации </w:t>
      </w:r>
      <w:r w:rsidR="0082475A"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с 8.00 до 1</w:t>
      </w:r>
      <w:r w:rsidR="0082475A" w:rsidRPr="00B962DD">
        <w:rPr>
          <w:rFonts w:ascii="Times New Roman" w:hAnsi="Times New Roman" w:cs="Times New Roman"/>
          <w:sz w:val="26"/>
          <w:szCs w:val="26"/>
        </w:rPr>
        <w:t>6</w:t>
      </w:r>
      <w:r w:rsidRPr="00B962DD">
        <w:rPr>
          <w:rFonts w:ascii="Times New Roman" w:hAnsi="Times New Roman" w:cs="Times New Roman"/>
          <w:sz w:val="26"/>
          <w:szCs w:val="26"/>
        </w:rPr>
        <w:t>.00 с понедельника по пятницу включительно, перерыв - с 12.00 до 13.00.</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Информация о месте нахождения администрации </w:t>
      </w:r>
      <w:r w:rsidR="0082475A"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и графике его работы может быть получена на официальном сайте </w:t>
      </w:r>
      <w:r w:rsidR="0082475A" w:rsidRPr="00B962DD">
        <w:rPr>
          <w:rFonts w:ascii="Times New Roman" w:hAnsi="Times New Roman" w:cs="Times New Roman"/>
          <w:sz w:val="26"/>
          <w:szCs w:val="26"/>
        </w:rPr>
        <w:t>www.arshanov.mo-altay.ru</w:t>
      </w:r>
      <w:r w:rsidRPr="00B962DD">
        <w:rPr>
          <w:rFonts w:ascii="Times New Roman" w:hAnsi="Times New Roman" w:cs="Times New Roman"/>
          <w:sz w:val="26"/>
          <w:szCs w:val="26"/>
        </w:rPr>
        <w:t xml:space="preserve">, по телефонам: </w:t>
      </w:r>
      <w:r w:rsidR="0082475A" w:rsidRPr="00B962DD">
        <w:rPr>
          <w:rFonts w:ascii="Times New Roman" w:hAnsi="Times New Roman" w:cs="Times New Roman"/>
          <w:sz w:val="26"/>
          <w:szCs w:val="26"/>
        </w:rPr>
        <w:t xml:space="preserve">8(39041)2-74-34, 8(39041)2-79-36 </w:t>
      </w:r>
      <w:r w:rsidRP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Справочный телефон для получения информации относительно муниципальной функции: </w:t>
      </w:r>
      <w:r w:rsidR="0082475A" w:rsidRPr="00B962DD">
        <w:rPr>
          <w:rFonts w:ascii="Times New Roman" w:hAnsi="Times New Roman" w:cs="Times New Roman"/>
          <w:sz w:val="26"/>
          <w:szCs w:val="26"/>
        </w:rPr>
        <w:t>8(39041)2-74-34</w:t>
      </w:r>
      <w:r w:rsidRP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lastRenderedPageBreak/>
        <w:t xml:space="preserve">На официальном сайте </w:t>
      </w:r>
      <w:r w:rsidR="0082475A" w:rsidRPr="00B962DD">
        <w:rPr>
          <w:rFonts w:ascii="Times New Roman" w:hAnsi="Times New Roman" w:cs="Times New Roman"/>
          <w:sz w:val="26"/>
          <w:szCs w:val="26"/>
        </w:rPr>
        <w:t>www.arshanov.mo-altay.ru</w:t>
      </w:r>
      <w:r w:rsidRPr="00B962DD">
        <w:rPr>
          <w:rFonts w:ascii="Times New Roman" w:hAnsi="Times New Roman" w:cs="Times New Roman"/>
          <w:sz w:val="26"/>
          <w:szCs w:val="26"/>
        </w:rPr>
        <w:t xml:space="preserve"> размещается настоящий Административный регламент, планы проведения проверок юридических лиц и индивидуальных предпринимателей и иная информация о порядке исполнения муниципальной функции с учетом законодательства о защите персональных данных</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Адрес электронной почты администрации </w:t>
      </w:r>
      <w:r w:rsidR="0082475A"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w:t>
      </w:r>
      <w:r w:rsidR="0082475A" w:rsidRPr="00B962DD">
        <w:rPr>
          <w:rFonts w:ascii="Times New Roman" w:hAnsi="Times New Roman" w:cs="Times New Roman"/>
          <w:sz w:val="26"/>
          <w:szCs w:val="26"/>
          <w:lang w:val="en-US"/>
        </w:rPr>
        <w:t>arhan</w:t>
      </w:r>
      <w:r w:rsidR="0082475A" w:rsidRPr="00B962DD">
        <w:rPr>
          <w:rFonts w:ascii="Times New Roman" w:hAnsi="Times New Roman" w:cs="Times New Roman"/>
          <w:sz w:val="26"/>
          <w:szCs w:val="26"/>
        </w:rPr>
        <w:t>_</w:t>
      </w:r>
      <w:r w:rsidR="0082475A" w:rsidRPr="00B962DD">
        <w:rPr>
          <w:rFonts w:ascii="Times New Roman" w:hAnsi="Times New Roman" w:cs="Times New Roman"/>
          <w:sz w:val="26"/>
          <w:szCs w:val="26"/>
          <w:lang w:val="en-US"/>
        </w:rPr>
        <w:t>admin</w:t>
      </w:r>
      <w:r w:rsidR="0082475A" w:rsidRPr="00B962DD">
        <w:rPr>
          <w:rFonts w:ascii="Times New Roman" w:hAnsi="Times New Roman" w:cs="Times New Roman"/>
          <w:sz w:val="26"/>
          <w:szCs w:val="26"/>
        </w:rPr>
        <w:t>@</w:t>
      </w:r>
      <w:r w:rsidR="0082475A" w:rsidRPr="00B962DD">
        <w:rPr>
          <w:rFonts w:ascii="Times New Roman" w:hAnsi="Times New Roman" w:cs="Times New Roman"/>
          <w:sz w:val="26"/>
          <w:szCs w:val="26"/>
          <w:lang w:val="en-US"/>
        </w:rPr>
        <w:t>mail</w:t>
      </w:r>
      <w:r w:rsidR="0082475A" w:rsidRPr="00B962DD">
        <w:rPr>
          <w:rFonts w:ascii="Times New Roman" w:hAnsi="Times New Roman" w:cs="Times New Roman"/>
          <w:sz w:val="26"/>
          <w:szCs w:val="26"/>
        </w:rPr>
        <w:t>.</w:t>
      </w:r>
      <w:r w:rsidR="0082475A" w:rsidRPr="00B962DD">
        <w:rPr>
          <w:rFonts w:ascii="Times New Roman" w:hAnsi="Times New Roman" w:cs="Times New Roman"/>
          <w:sz w:val="26"/>
          <w:szCs w:val="26"/>
          <w:lang w:val="en-US"/>
        </w:rPr>
        <w:t>ru</w:t>
      </w:r>
      <w:r w:rsidR="0082475A" w:rsidRP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Заинтересованные лица могут получать информацию по вопросам исполнения муниципальной функции, а также сведения о ходе исполнения муниципальной функции в следующем порядке:</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 </w:t>
      </w:r>
      <w:r w:rsidR="0082475A" w:rsidRPr="00B962DD">
        <w:rPr>
          <w:rFonts w:ascii="Times New Roman" w:hAnsi="Times New Roman" w:cs="Times New Roman"/>
          <w:sz w:val="26"/>
          <w:szCs w:val="26"/>
        </w:rPr>
        <w:t xml:space="preserve"> </w:t>
      </w:r>
      <w:r w:rsidRPr="00B962DD">
        <w:rPr>
          <w:rFonts w:ascii="Times New Roman" w:hAnsi="Times New Roman" w:cs="Times New Roman"/>
          <w:sz w:val="26"/>
          <w:szCs w:val="26"/>
        </w:rPr>
        <w:t>устно по телефону;</w:t>
      </w:r>
    </w:p>
    <w:p w:rsidR="00FC4877" w:rsidRPr="00B962DD" w:rsidRDefault="0082475A"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2) </w:t>
      </w:r>
      <w:r w:rsidR="00FC4877" w:rsidRPr="00B962DD">
        <w:rPr>
          <w:rFonts w:ascii="Times New Roman" w:hAnsi="Times New Roman" w:cs="Times New Roman"/>
          <w:sz w:val="26"/>
          <w:szCs w:val="26"/>
        </w:rPr>
        <w:t xml:space="preserve">устно на консультационном приеме у работников администрации </w:t>
      </w:r>
      <w:r w:rsidRPr="00B962DD">
        <w:rPr>
          <w:rFonts w:ascii="Times New Roman" w:hAnsi="Times New Roman" w:cs="Times New Roman"/>
          <w:sz w:val="26"/>
          <w:szCs w:val="26"/>
        </w:rPr>
        <w:t xml:space="preserve">Аршановского </w:t>
      </w:r>
      <w:r w:rsidR="00FC4877" w:rsidRPr="00B962DD">
        <w:rPr>
          <w:rFonts w:ascii="Times New Roman" w:hAnsi="Times New Roman" w:cs="Times New Roman"/>
          <w:sz w:val="26"/>
          <w:szCs w:val="26"/>
        </w:rPr>
        <w:t xml:space="preserve">сельсовета, указанных в </w:t>
      </w:r>
      <w:hyperlink w:anchor="Par40" w:history="1">
        <w:r w:rsidR="00FC4877" w:rsidRPr="00B962DD">
          <w:rPr>
            <w:rFonts w:ascii="Times New Roman" w:hAnsi="Times New Roman" w:cs="Times New Roman"/>
            <w:sz w:val="26"/>
            <w:szCs w:val="26"/>
          </w:rPr>
          <w:t>пункте 1.3</w:t>
        </w:r>
      </w:hyperlink>
      <w:r w:rsidR="00FC4877" w:rsidRPr="00B962DD">
        <w:rPr>
          <w:rFonts w:ascii="Times New Roman" w:hAnsi="Times New Roman" w:cs="Times New Roman"/>
          <w:sz w:val="26"/>
          <w:szCs w:val="26"/>
        </w:rPr>
        <w:t xml:space="preserve"> настоящего Административного регламента;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 направив письменное обращение лично, по почте (почтовый адрес: </w:t>
      </w:r>
      <w:r w:rsidR="00332844" w:rsidRPr="00B962DD">
        <w:rPr>
          <w:rFonts w:ascii="Times New Roman" w:hAnsi="Times New Roman" w:cs="Times New Roman"/>
          <w:sz w:val="26"/>
          <w:szCs w:val="26"/>
        </w:rPr>
        <w:t xml:space="preserve">655682, Республика Хакасия, Алтайский район, с. Аршаново, ул. Ленина, д.69 или электронной почте </w:t>
      </w:r>
      <w:r w:rsidR="00332844" w:rsidRPr="00B962DD">
        <w:rPr>
          <w:rFonts w:ascii="Times New Roman" w:hAnsi="Times New Roman" w:cs="Times New Roman"/>
          <w:sz w:val="26"/>
          <w:szCs w:val="26"/>
          <w:lang w:val="en-US"/>
        </w:rPr>
        <w:t>arhan</w:t>
      </w:r>
      <w:r w:rsidR="00332844" w:rsidRPr="00B962DD">
        <w:rPr>
          <w:rFonts w:ascii="Times New Roman" w:hAnsi="Times New Roman" w:cs="Times New Roman"/>
          <w:sz w:val="26"/>
          <w:szCs w:val="26"/>
        </w:rPr>
        <w:t>_</w:t>
      </w:r>
      <w:r w:rsidR="00332844" w:rsidRPr="00B962DD">
        <w:rPr>
          <w:rFonts w:ascii="Times New Roman" w:hAnsi="Times New Roman" w:cs="Times New Roman"/>
          <w:sz w:val="26"/>
          <w:szCs w:val="26"/>
          <w:lang w:val="en-US"/>
        </w:rPr>
        <w:t>admin</w:t>
      </w:r>
      <w:r w:rsidR="00332844" w:rsidRPr="00B962DD">
        <w:rPr>
          <w:rFonts w:ascii="Times New Roman" w:hAnsi="Times New Roman" w:cs="Times New Roman"/>
          <w:sz w:val="26"/>
          <w:szCs w:val="26"/>
        </w:rPr>
        <w:t>@</w:t>
      </w:r>
      <w:r w:rsidR="00332844" w:rsidRPr="00B962DD">
        <w:rPr>
          <w:rFonts w:ascii="Times New Roman" w:hAnsi="Times New Roman" w:cs="Times New Roman"/>
          <w:sz w:val="26"/>
          <w:szCs w:val="26"/>
          <w:lang w:val="en-US"/>
        </w:rPr>
        <w:t>mail</w:t>
      </w:r>
      <w:r w:rsidR="00332844" w:rsidRPr="00B962DD">
        <w:rPr>
          <w:rFonts w:ascii="Times New Roman" w:hAnsi="Times New Roman" w:cs="Times New Roman"/>
          <w:sz w:val="26"/>
          <w:szCs w:val="26"/>
        </w:rPr>
        <w:t>.</w:t>
      </w:r>
      <w:r w:rsidR="00332844" w:rsidRPr="00B962DD">
        <w:rPr>
          <w:rFonts w:ascii="Times New Roman" w:hAnsi="Times New Roman" w:cs="Times New Roman"/>
          <w:sz w:val="26"/>
          <w:szCs w:val="26"/>
          <w:lang w:val="en-US"/>
        </w:rPr>
        <w:t>ru</w:t>
      </w:r>
      <w:r w:rsidRP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2.2. Срок проведения документарной или выездной проверки не может превышать двадцати рабочих дней.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специалиста администрации </w:t>
      </w:r>
      <w:r w:rsidR="00332844"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проводящего выездную плановую проверку, срок проведения выездной плановой проверки может быть продлен главой администрации </w:t>
      </w:r>
      <w:r w:rsidR="00332844"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но не более чем на двадцать рабочих дней в отношении малых предприятий, микропредприятий - не более чем на пятнадцать часов.</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Раздел 3. СОСТАВ, ПОСЛЕДОВАТЕЛЬНОСТЬ И СРОКИ</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ВЫПОЛНЕНИЯ АДМИНИСТРАТИВНЫХ ПРОЦЕДУР (ДЕЙСТВИЙ),</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ТРЕБОВАНИЯ К ПОРЯДКУ ИХ ВЫПОЛНЕНИЯ, В ТОМ ЧИСЛЕ</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ОСОБЕННОСТИ ВЫПОЛНЕНИЯ АДМИНИСТРАТИВНЫХ ПРОЦЕДУР</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(ДЕЙСТВИЙ) В ЭЛЕКТРОННОЙ ФОРМЕ</w:t>
      </w:r>
      <w:r w:rsid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3.1. Исполнение муниципальной функции включает в себя следующие административные процедуры: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принятие решения о проведении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проведение проверки (документарной и (или) выездной);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оформление результатов проверки.</w:t>
      </w:r>
    </w:p>
    <w:p w:rsidR="00FC4877" w:rsidRPr="00B962DD" w:rsidRDefault="00943030"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hyperlink w:anchor="Par400" w:history="1">
        <w:r w:rsidR="00FC4877" w:rsidRPr="00B962DD">
          <w:rPr>
            <w:rFonts w:ascii="Times New Roman" w:hAnsi="Times New Roman" w:cs="Times New Roman"/>
            <w:sz w:val="26"/>
            <w:szCs w:val="26"/>
          </w:rPr>
          <w:t>Блок-схема</w:t>
        </w:r>
      </w:hyperlink>
      <w:r w:rsidR="00FC4877" w:rsidRPr="00B962DD">
        <w:rPr>
          <w:rFonts w:ascii="Times New Roman" w:hAnsi="Times New Roman" w:cs="Times New Roman"/>
          <w:sz w:val="26"/>
          <w:szCs w:val="26"/>
        </w:rPr>
        <w:t xml:space="preserve"> исполнения муниципальной функции приводится в приложении к настоящему Административному регламенту.</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3.2. Принятие решения о проведении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bookmarkStart w:id="1" w:name="Par169"/>
      <w:bookmarkEnd w:id="1"/>
      <w:r w:rsidRPr="00B962DD">
        <w:rPr>
          <w:rFonts w:ascii="Times New Roman" w:hAnsi="Times New Roman" w:cs="Times New Roman"/>
          <w:sz w:val="26"/>
          <w:szCs w:val="26"/>
        </w:rPr>
        <w:t>3.2.1. Основания для начала административной процедуры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Решение о проведении проверки принимается в форме распоряжения главы администрации </w:t>
      </w:r>
      <w:r w:rsidR="002E2BD6"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Решение о проведении плановой проверки принимается на основании ежегодных планов проведения проверок, в отношении субъектов предпринимательства и юридических лиц - согласованных с органами </w:t>
      </w:r>
      <w:r w:rsidRPr="00B962DD">
        <w:rPr>
          <w:rFonts w:ascii="Times New Roman" w:hAnsi="Times New Roman" w:cs="Times New Roman"/>
          <w:sz w:val="26"/>
          <w:szCs w:val="26"/>
        </w:rPr>
        <w:lastRenderedPageBreak/>
        <w:t>прокуратуры.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Решение о проведении внеплановой проверки в отношении юридических лиц и индивидуальных предпринимателей принимается по следующим основаниям: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истечение срока исполнения ранее выданного предписания;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поступление обращений и заявлений граждан, информации от органов государственной власти, органов местного самоуправления, из средств массовой информации о следующих фактах:</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(после согласования с органом прокуратуры);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(после согласования с органом прокуратуры);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нарушение прав потребителей (в случае обращения граждан, права которых нарушены).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Решение о проведении внеплановой проверки в отношении физических лиц принимается по следующим основаниям: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истечение срока исполнения ранее выданного предписания;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обнаружение признаков нарушений законодательства в области использовании земли;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поступление информации, документов и иных сведений, в том числе от органов государственной власти, органов местного самоуправления, юридических лиц, граждан, из средств массовой информации о наличии признаков нарушения земельного законодательства.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Обращения и заявления, не позволяющие установить обратившееся лицо, а также обращения и заявления, не содержащие сведений о фактах, свидетельствующих о нарушении земельного законодательства, не могут служить основанием для проведения внеплановой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3.2.2.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Процедура принятия решения о проведении проверки включает в себя: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1) получение у органа прокуратуры согласования проведения внеплановой проверки юридического лица или индивидуального предпринимателя (в установленных Федеральным </w:t>
      </w:r>
      <w:hyperlink r:id="rId17" w:history="1">
        <w:r w:rsidRPr="00B962DD">
          <w:rPr>
            <w:rFonts w:ascii="Times New Roman" w:hAnsi="Times New Roman" w:cs="Times New Roman"/>
            <w:sz w:val="26"/>
            <w:szCs w:val="26"/>
          </w:rPr>
          <w:t>законом</w:t>
        </w:r>
      </w:hyperlink>
      <w:r w:rsidRPr="00B962DD">
        <w:rPr>
          <w:rFonts w:ascii="Times New Roman" w:hAnsi="Times New Roman" w:cs="Times New Roman"/>
          <w:sz w:val="26"/>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случаях);</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2) подготовку и подписание распоряжения главы администрации </w:t>
      </w:r>
      <w:r w:rsidR="00332CF4"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 проведении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 уведомление юридического лица, индивидуального предпринимателя (а в случае проведения проверки в отношении членов саморегулируемой организации - уведомление такой саморегулируемой организации) о проведении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О проведении плановой проверки юридическое лицо, индивидуальный предприниматель (а в случае проведения проверки в отношении членов саморегулируемой организации - такая саморегулируемая организация) уведомляются не позднее чем в течение трех рабочих дней до начала проведения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lastRenderedPageBreak/>
        <w:t>О проведении внеплановой выездной проверки в связи с истечением срока исполнения ранее выданного предписания юридическое лицо, индивидуальный предприниматель уведомляются не менее чем за двадцать четыре часа до начала ее проведения любым доступным способом.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Получение согласования органа прокуратуры по месту осуществления деятельности юридического лица, индивидуального предпринимателя предшествует проведению внеплановой выездной проверки юридического лица, индивидуального предпринимателя в случаях, предусмотренных Федеральным </w:t>
      </w:r>
      <w:hyperlink r:id="rId18" w:history="1">
        <w:r w:rsidRPr="00B962DD">
          <w:rPr>
            <w:rFonts w:ascii="Times New Roman" w:hAnsi="Times New Roman" w:cs="Times New Roman"/>
            <w:sz w:val="26"/>
            <w:szCs w:val="26"/>
          </w:rPr>
          <w:t>законом</w:t>
        </w:r>
      </w:hyperlink>
      <w:r w:rsidRPr="00B962DD">
        <w:rPr>
          <w:rFonts w:ascii="Times New Roman" w:hAnsi="Times New Roman" w:cs="Times New Roman"/>
          <w:sz w:val="26"/>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Для получения указанного согласования специалист администрации </w:t>
      </w:r>
      <w:r w:rsidR="00332CF4"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в день подписания распоряжения главы администрации </w:t>
      </w:r>
      <w:r w:rsidR="00332CF4"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 проведении внеплановой выездной проверки представляют либо направляют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заявление с приложением копии распоряжения о проведении внеплановой выездной проверки и документов, которые содержат сведения, послужившие основанием ее проведения. </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Проверка проводится после поступления решения о согласовании из органа прокуратуры.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3.2.3. Сведения о должностном лице, ответственном за выполнение административного действия, входящего в состав административной процедуры доводятся до лица, в отношении которого проводится проверка.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За принятие решения о проведении проверки несет ответственность глава администрации </w:t>
      </w:r>
      <w:r w:rsidR="00332CF4"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3.2.4. Критерием для принятия решения о проведении плановой проверки является наличие такой проверки в утвержденном ежегодном плане проведения проверок.</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Критерием для принятия решения о проведении внеплановой проверки является наличие обстоятельств, указанных в </w:t>
      </w:r>
      <w:hyperlink w:anchor="Par169" w:history="1">
        <w:r w:rsidRPr="00B962DD">
          <w:rPr>
            <w:rFonts w:ascii="Times New Roman" w:hAnsi="Times New Roman" w:cs="Times New Roman"/>
            <w:sz w:val="26"/>
            <w:szCs w:val="26"/>
          </w:rPr>
          <w:t>подпункте 3.2.1</w:t>
        </w:r>
      </w:hyperlink>
      <w:r w:rsidRPr="00B962DD">
        <w:rPr>
          <w:rFonts w:ascii="Times New Roman" w:hAnsi="Times New Roman" w:cs="Times New Roman"/>
          <w:sz w:val="26"/>
          <w:szCs w:val="26"/>
        </w:rPr>
        <w:t xml:space="preserve"> настоящего Административного регламента, и наличие согласования органа прокуратуры по месту осуществления деятельности юридического лица, индивидуального предпринимателя - в случаях, предусмотренных Федеральным </w:t>
      </w:r>
      <w:hyperlink r:id="rId19" w:history="1">
        <w:r w:rsidRPr="00B962DD">
          <w:rPr>
            <w:rFonts w:ascii="Times New Roman" w:hAnsi="Times New Roman" w:cs="Times New Roman"/>
            <w:sz w:val="26"/>
            <w:szCs w:val="26"/>
          </w:rPr>
          <w:t>законом</w:t>
        </w:r>
      </w:hyperlink>
      <w:r w:rsidRPr="00B962DD">
        <w:rPr>
          <w:rFonts w:ascii="Times New Roman" w:hAnsi="Times New Roman" w:cs="Times New Roman"/>
          <w:sz w:val="26"/>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3.2.5. Результатом принятия решения о проведении проверки является оформленное в соответствии с законодательством распоряжение главы администрации </w:t>
      </w:r>
      <w:r w:rsidR="00332CF4"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Юридическому лицу, индивидуальному предпринимателю (а в случае проведения проверки в отношении членов саморегулируемой организации - такой саморегулируемой организации) копия распоряжения о начале проведения плановой проверки направляется заказным почтовым отправлением с уведомлением о вручении, факсимильной связью или нарочно.</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 Проведение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3.3.1. Основания для начала административной процедуры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Основанием для начала проведения проверки является распоряжение главы администрации </w:t>
      </w:r>
      <w:r w:rsidR="002B238E"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3.3.2. Документарная проверка проводится в течение не более чем двадцати рабочих дней.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процессе проведения документарной проверки специалист администрации </w:t>
      </w:r>
      <w:r w:rsidR="00950F6B" w:rsidRPr="00B962DD">
        <w:rPr>
          <w:rFonts w:ascii="Times New Roman" w:hAnsi="Times New Roman" w:cs="Times New Roman"/>
          <w:sz w:val="26"/>
          <w:szCs w:val="26"/>
        </w:rPr>
        <w:lastRenderedPageBreak/>
        <w:t>Аршановского</w:t>
      </w:r>
      <w:r w:rsidRPr="00B962DD">
        <w:rPr>
          <w:rFonts w:ascii="Times New Roman" w:hAnsi="Times New Roman" w:cs="Times New Roman"/>
          <w:sz w:val="26"/>
          <w:szCs w:val="26"/>
        </w:rPr>
        <w:t xml:space="preserve"> сельсовета рассматривает документы, имеющиеся в распоряжении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полученные в ходе осуществления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направляет в адрес юридического лица, индивидуального предпринимателя информацию о выявленных ошибках и (или) противоречиях, о несоответствии сведений, содержащихся в представленных документах, сведениям, содержащимся в документах, имеющихся у 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и (или) полученных в ходе осуществления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Юридическое лицо, индивидуальный предприниматель в течение десяти рабочих дней со дня получения мотивированного запроса обязаны представить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либо в форме электронных документов в порядке, определяемом Правительством Российской Федерации, а также представить пояснения в письменной форме.</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При проведении документарной проверки специалист 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не вправе требовать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Специалист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осуществляет сбор информации, имеющейся в государственном кадастре недвижимости, Едином государственном реестре прав на недвижимое имущество и сделок с ним, а также сбор иных документов, связанных с использованием объектов недвижимости.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3.3.3. Выездная проверка проводится в течение не более чем двадцати рабочих дней по месту нахождения юридического лица, месту осуществления деятельности индивидуального предпринимателя, физического лица и (или) по месту фактического осуществления их деятельности (в том числе по месту жительства физического лица и месту нахождения принадлежащего ему недвижимого имущества).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Специалист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проводит визуальный осмотр, производит замеры земельного участка и расположенных на нем объектов. Результаты осмотра земельного участка и его замеров отражаются в акте проверки либо оформляются самостоятельным актом осмотра. В акте осмотра указываются адрес осмотренного земельного участка, его кадастровый номер (если он поставлен на кадастровый учет), его размеры, схема его расположения, отражаются измерительные приборы и фотоаппаратура, используемые в ходе выездной проверки. </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ходе выездной проверки специалист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проверяет полноту и достоверность сведений, содержащихся в имеющихся в распоряжении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документах проверяемого лица, оценивает соответствие использования земельного участка проверяемым лицом обязательным требованиям или требованиям, установленным муниципальными правовыми актами.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Выездная проверка начинается с предъявления специалистом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служебного удостоверения,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w:t>
      </w:r>
      <w:r w:rsidRPr="00B962DD">
        <w:rPr>
          <w:rFonts w:ascii="Times New Roman" w:hAnsi="Times New Roman" w:cs="Times New Roman"/>
          <w:sz w:val="26"/>
          <w:szCs w:val="26"/>
        </w:rPr>
        <w:lastRenderedPageBreak/>
        <w:t xml:space="preserve">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 По заявлению проверяемого лица – с настоящим административным регламентом.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Заверенные печатью копии распоряжения главы 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вручаются под роспись специалистом,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По требованию подлежащих проверке лиц специалист 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обязан представить информацию об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а также об экспертах, экспертных организациях в целях подтверждения своих полномочий.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3.3.4. Ответственность за выполнение административного действия, входящего в состав административной процедуры несет специалист администрации </w:t>
      </w:r>
      <w:r w:rsidR="00950F6B"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 проводящий проверку.</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3.3.5. Условия, порядок и срок приостановления исполнения муниципальной функции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3.3.6. Критериями принятия решений при проведении проверки являются собранные сведения о земельном участке (фактическое местоположение его границ, разрешенное использование, характер деятельности, которая фактически осуществляется на земельном участке, наличие на земельном участке объектов) и выявленные нарушения в его использовании.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3.3.7. Результатом проведения проверки являются акт проверки, в котором отражаются сведения установленные федеральным законом, собранные документы, материалы и информация о земельном участке, объяснения проверенных лиц, предписание об устранении выявленных нарушений.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3.3.8. Результаты выполнения административной процедуры фиксируются в форме текстового и графического документов на бумажных носителях. В электронной форме в качестве приложения к акту проверки могут прилагаться материалы видео, фотосъемок, произведенных в ходе проверки на электронных носителях.</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 Оформление результатов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3.4.1. Основанием для оформления результата проверки является завершение мероприятий, входящих в документарную или выездную проверку, и наличие достаточных документов, материалов и иной информации о земельном участке.</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3.4.2. Оформление результата проверки включает в себя составление акта проверки, а в случае выявления нарушений - также предписания об их устранении.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Акт проверки составляется непосредственно после завершения проверки, а в случае необходимости получения заключения по результатам проведенных исследований, испытаний, специальных расследований, экспертиз - в срок, не превышающий трех рабочих дней после завершения мероприятий по контролю.</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3.4.3. Ответственность за оформление результатов проверки несет специалист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проводящие такую </w:t>
      </w:r>
      <w:r w:rsidRPr="00B962DD">
        <w:rPr>
          <w:rFonts w:ascii="Times New Roman" w:hAnsi="Times New Roman" w:cs="Times New Roman"/>
          <w:sz w:val="26"/>
          <w:szCs w:val="26"/>
        </w:rPr>
        <w:lastRenderedPageBreak/>
        <w:t>проверку.</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3.4.4. Критерии принятия решений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Критерием принятия решений при оформлении результата проверки является наличие или отсутствие в деятельности проверяемых лиц обстоятельств, требующих реагирования – выявление нарушений юридическим лицом, индивидуальным предпринимателем обязательных требований или требований, установленных муниципальными правовыми актами.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При наличии таких обстоятельства специалист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оформляет акт проверки и предписание об устранении выявленных нарушений, а при отсутствии нарушений - только акт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3.4.5. Результатом оформления результатов проверки является акт проверки либо акт проверки и предписание.</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номенклатурном деле №_</w:t>
      </w:r>
      <w:r w:rsidR="00950F6B" w:rsidRPr="00B962DD">
        <w:rPr>
          <w:rFonts w:ascii="Times New Roman" w:hAnsi="Times New Roman" w:cs="Times New Roman"/>
          <w:sz w:val="26"/>
          <w:szCs w:val="26"/>
        </w:rPr>
        <w:t>02-01-18</w:t>
      </w:r>
      <w:r w:rsidRPr="00B962DD">
        <w:rPr>
          <w:rFonts w:ascii="Times New Roman" w:hAnsi="Times New Roman" w:cs="Times New Roman"/>
          <w:sz w:val="26"/>
          <w:szCs w:val="26"/>
        </w:rPr>
        <w:t xml:space="preserve"> администрации </w:t>
      </w:r>
      <w:r w:rsidR="00950F6B"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3.4.6. Акт проверки и предписание составляются на бумажном носителе по установленной форме в двух экземплярах.</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Раздел 4. ПОРЯДОК И ФОРМЫ</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КОНТРОЛЯ ЗА ИСПОЛНЕНИЕМ МУНИЦИПАЛЬНОЙ ФУНКЦИИ</w:t>
      </w:r>
      <w:r w:rsidR="00B962DD">
        <w:rPr>
          <w:rFonts w:ascii="Times New Roman" w:hAnsi="Times New Roman" w:cs="Times New Roman"/>
          <w:sz w:val="26"/>
          <w:szCs w:val="26"/>
        </w:rPr>
        <w:t>.</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4.1. Текущий контроль соблюдения настоящего Административного регламента и иных нормативных правовых актов, а также за принятием решений при исполнении муниципальной функции осуществляется главой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4.2. Проверка полноты и качества исполнения муниципальной функции включает в себя проверку проведения плановых и внеплановых проверок, выявление и устранение нарушений прав заявителей, рассмотрение обращений заявителей, содержащих жалобы на решения, действия (бездействие) специалист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указанных в </w:t>
      </w:r>
      <w:hyperlink w:anchor="Par40" w:history="1">
        <w:r w:rsidRPr="00B962DD">
          <w:rPr>
            <w:rFonts w:ascii="Times New Roman" w:hAnsi="Times New Roman" w:cs="Times New Roman"/>
            <w:sz w:val="26"/>
            <w:szCs w:val="26"/>
          </w:rPr>
          <w:t>пункте 1.3</w:t>
        </w:r>
      </w:hyperlink>
      <w:r w:rsidRPr="00B962DD">
        <w:rPr>
          <w:rFonts w:ascii="Times New Roman" w:hAnsi="Times New Roman" w:cs="Times New Roman"/>
          <w:sz w:val="26"/>
          <w:szCs w:val="26"/>
        </w:rPr>
        <w:t xml:space="preserve"> настоящего Административного регламента, принятие решений и подготовку ответов по результатам рассмотрения указанных обращений.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Плановые проверки проводятся ежемесячно и поквартально в форме письменных отчетов специалиста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 количестве и результатах проведенных за отчетный период мероприятий.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Внеплановые проверки проводятся в случае поступления обращений и заявлений граждан, а также сведений от органов государственной власти, органов </w:t>
      </w:r>
      <w:r w:rsidRPr="00B962DD">
        <w:rPr>
          <w:rFonts w:ascii="Times New Roman" w:hAnsi="Times New Roman" w:cs="Times New Roman"/>
          <w:sz w:val="26"/>
          <w:szCs w:val="26"/>
        </w:rPr>
        <w:lastRenderedPageBreak/>
        <w:t>местного самоуправления, из средств массовой информации о несоответствии полноты и качества исполнения муниципальной функции требованиям настоящего Административного регламента и действующего законодательства.</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Качество и эффективность исполнения муниципальной функции по муниципальному земельному контролю оценивается по следующим критериям: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количество проведенных за отчетный период проверок из числа запланированных;</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2) количество устраненных нарушений;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3) количество жалоб на действия (бездействие) специалист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рассмотренных главой специалист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либо его заместителем;</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4) количество актов реагирования со стороны контролирующих и надзорных органов.</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4.3. Персональную ответственность за решения и действия (бездействие), принимаемые (осуществляемые) в ходе исполнения муниципальной функции несет специалист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в том числе - за соблюдение сроков и порядка осуществления административных процедур.</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Персональная ответственность специалиста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закрепляется в его должностных инструкциях в соответствии с требованиями законодательства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В случае ненадлежащего исполнения функций, служебных обязанностей, совершения противоправных действий (бездействия) при проведении проверки специалист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несет ответственность в соответствии с законодательством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Глава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осуществляет контроль за исполнением специалистом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обязанностей, ведет учет случаев ненадлежащего исполнения ими служебных обязанностей, организует проведение служебных проверок и принимает в соответствии с законодательством Российской Федерации меры в отношении таких должностных лиц.</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администрация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обязана сообщить в письменной форме юридическому лицу, индивидуальному предпринимателю, права и (или) законные интересы которых нарушены.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4.4. Контроль за исполнением муниципальной функции осуществляется на основе принципов открытости, гласности.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Информация об исполнении муниципальной функции может предоставляться в соответствии с действующим законодательством по запросам физических и юридических лиц, органов государственного контроля (надзора), органов прокуратуры.</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Объединения юридических лиц, индивидуальных предпринимателей, саморегулируемые организации вправе:</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FC4877" w:rsidRPr="00B962DD" w:rsidRDefault="00FC4877" w:rsidP="00FC4877">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B962DD">
        <w:rPr>
          <w:rFonts w:ascii="Times New Roman" w:hAnsi="Times New Roman" w:cs="Times New Roman"/>
          <w:sz w:val="26"/>
          <w:szCs w:val="26"/>
        </w:rPr>
        <w:t xml:space="preserve">2) обращаться в суд в защиту нарушенных при осуществлении </w:t>
      </w:r>
      <w:r w:rsidRPr="00B962DD">
        <w:rPr>
          <w:rFonts w:ascii="Times New Roman" w:hAnsi="Times New Roman" w:cs="Times New Roman"/>
          <w:sz w:val="26"/>
          <w:szCs w:val="26"/>
        </w:rPr>
        <w:lastRenderedPageBreak/>
        <w:t>муниципальной функции по муниципальному земельному контролю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962DD" w:rsidRPr="007A6005" w:rsidRDefault="00FC4877" w:rsidP="00B962DD">
      <w:pPr>
        <w:autoSpaceDE w:val="0"/>
        <w:autoSpaceDN w:val="0"/>
        <w:adjustRightInd w:val="0"/>
        <w:spacing w:after="0" w:line="240" w:lineRule="auto"/>
        <w:jc w:val="center"/>
        <w:outlineLvl w:val="0"/>
        <w:rPr>
          <w:rFonts w:ascii="Times New Roman" w:hAnsi="Times New Roman" w:cs="Times New Roman"/>
          <w:b/>
          <w:bCs/>
          <w:sz w:val="26"/>
          <w:szCs w:val="26"/>
        </w:rPr>
      </w:pPr>
      <w:r w:rsidRPr="00B962DD">
        <w:rPr>
          <w:rFonts w:ascii="Times New Roman" w:hAnsi="Times New Roman" w:cs="Times New Roman"/>
          <w:sz w:val="26"/>
          <w:szCs w:val="26"/>
        </w:rPr>
        <w:t xml:space="preserve">Раздел 5. </w:t>
      </w:r>
      <w:r w:rsidR="00B962DD" w:rsidRPr="007A6005">
        <w:rPr>
          <w:rFonts w:ascii="Times New Roman" w:hAnsi="Times New Roman" w:cs="Times New Roman"/>
          <w:b/>
          <w:bCs/>
          <w:sz w:val="26"/>
          <w:szCs w:val="26"/>
        </w:rPr>
        <w:t xml:space="preserve">Досудебное (внесудебное) обжалование заявителем решений и действий (бездействия) органа, предоставляющего муниципальную услугу, </w:t>
      </w:r>
    </w:p>
    <w:p w:rsidR="00B962DD" w:rsidRPr="007A6005" w:rsidRDefault="00B962DD" w:rsidP="00B962DD">
      <w:pPr>
        <w:autoSpaceDE w:val="0"/>
        <w:autoSpaceDN w:val="0"/>
        <w:adjustRightInd w:val="0"/>
        <w:spacing w:after="0" w:line="240" w:lineRule="auto"/>
        <w:jc w:val="center"/>
        <w:outlineLvl w:val="0"/>
        <w:rPr>
          <w:rFonts w:ascii="Times New Roman" w:hAnsi="Times New Roman" w:cs="Times New Roman"/>
          <w:b/>
          <w:bCs/>
          <w:sz w:val="26"/>
          <w:szCs w:val="26"/>
        </w:rPr>
      </w:pPr>
      <w:r w:rsidRPr="007A6005">
        <w:rPr>
          <w:rFonts w:ascii="Times New Roman" w:hAnsi="Times New Roman" w:cs="Times New Roman"/>
          <w:b/>
          <w:bCs/>
          <w:sz w:val="26"/>
          <w:szCs w:val="26"/>
        </w:rPr>
        <w:t xml:space="preserve">должностного лица органа, предоставляющего муниципальную услугу, </w:t>
      </w:r>
    </w:p>
    <w:p w:rsidR="00B962DD" w:rsidRDefault="00B962DD" w:rsidP="00B962DD">
      <w:pPr>
        <w:autoSpaceDE w:val="0"/>
        <w:autoSpaceDN w:val="0"/>
        <w:adjustRightInd w:val="0"/>
        <w:spacing w:after="0" w:line="240" w:lineRule="auto"/>
        <w:jc w:val="center"/>
        <w:outlineLvl w:val="0"/>
        <w:rPr>
          <w:rFonts w:ascii="Times New Roman" w:hAnsi="Times New Roman" w:cs="Times New Roman"/>
          <w:b/>
          <w:bCs/>
          <w:sz w:val="26"/>
          <w:szCs w:val="26"/>
        </w:rPr>
      </w:pPr>
      <w:r w:rsidRPr="007A6005">
        <w:rPr>
          <w:rFonts w:ascii="Times New Roman" w:hAnsi="Times New Roman" w:cs="Times New Roman"/>
          <w:b/>
          <w:bCs/>
          <w:sz w:val="26"/>
          <w:szCs w:val="26"/>
        </w:rPr>
        <w:t>либо муниципального служащего</w:t>
      </w:r>
      <w:r>
        <w:rPr>
          <w:rFonts w:ascii="Times New Roman" w:hAnsi="Times New Roman" w:cs="Times New Roman"/>
          <w:b/>
          <w:bCs/>
          <w:sz w:val="26"/>
          <w:szCs w:val="26"/>
        </w:rPr>
        <w:t>.</w:t>
      </w:r>
    </w:p>
    <w:p w:rsidR="00B962DD" w:rsidRPr="007A6005" w:rsidRDefault="00B962DD" w:rsidP="00B962DD">
      <w:pPr>
        <w:autoSpaceDE w:val="0"/>
        <w:autoSpaceDN w:val="0"/>
        <w:adjustRightInd w:val="0"/>
        <w:spacing w:after="0" w:line="240" w:lineRule="auto"/>
        <w:jc w:val="center"/>
        <w:outlineLvl w:val="0"/>
        <w:rPr>
          <w:rFonts w:ascii="Times New Roman" w:hAnsi="Times New Roman" w:cs="Times New Roman"/>
          <w:b/>
          <w:bCs/>
          <w:sz w:val="26"/>
          <w:szCs w:val="26"/>
        </w:rPr>
      </w:pPr>
    </w:p>
    <w:p w:rsidR="00FC4877" w:rsidRPr="00B962DD" w:rsidRDefault="00FC4877" w:rsidP="00B962DD">
      <w:pPr>
        <w:widowControl w:val="0"/>
        <w:autoSpaceDE w:val="0"/>
        <w:autoSpaceDN w:val="0"/>
        <w:adjustRightInd w:val="0"/>
        <w:spacing w:after="0" w:line="240" w:lineRule="auto"/>
        <w:jc w:val="both"/>
        <w:rPr>
          <w:rFonts w:ascii="Times New Roman" w:hAnsi="Times New Roman" w:cs="Times New Roman"/>
          <w:sz w:val="26"/>
          <w:szCs w:val="26"/>
        </w:rPr>
      </w:pPr>
      <w:r w:rsidRPr="00B962DD">
        <w:rPr>
          <w:rFonts w:ascii="Times New Roman" w:hAnsi="Times New Roman" w:cs="Times New Roman"/>
          <w:sz w:val="26"/>
          <w:szCs w:val="26"/>
        </w:rPr>
        <w:t>5.1. Заинтересованные лица вправе обжаловать действия (бездействие) и решения, принятые (осуществляемые) в ходе испо</w:t>
      </w:r>
      <w:r w:rsidR="00B962DD">
        <w:rPr>
          <w:rFonts w:ascii="Times New Roman" w:hAnsi="Times New Roman" w:cs="Times New Roman"/>
          <w:sz w:val="26"/>
          <w:szCs w:val="26"/>
        </w:rPr>
        <w:t xml:space="preserve">лнения муниципальной функции, в </w:t>
      </w:r>
      <w:r w:rsidRPr="00B962DD">
        <w:rPr>
          <w:rFonts w:ascii="Times New Roman" w:hAnsi="Times New Roman" w:cs="Times New Roman"/>
          <w:sz w:val="26"/>
          <w:szCs w:val="26"/>
        </w:rPr>
        <w:t>досудебном (внесудебном) порядке.</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Жалоба подается в письменной форме на бумажном носителе, либо в  форме электронного документа в администрацию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Жалоба может быть направлена по почте, с использованием сети Интернет по электронной почте, а также может быть принята на личном приеме заявителя.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Жалоба должна содержать:</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1) указание на работника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решения и действия (бездействие) которого обжалуются;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2) фамилию, имя, отчество (последнее -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3) сведения об обжалуемых решениях и действиях (бездействии);</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4) доводы, на основании которых заинтересованное лицо не согласно с решением и действием (бездействием) специалиста администрации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Заинтересованным лицом могут быть представлены документы либо их копии (при наличии), подтверждающие изложенные им доводы.</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5.2. Предмет досудебного (внесудебного) обжалования могут являются: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1) превышение установленных сроков исполнения муниципальной функции;</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2) истребование у проверяемых лиц сведений и документов, не относящихся к предмету проверки, а также сведений и документов, которые могут быть получены от иных органов государственного контроля (надзора), органов муниципального контроля;</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3) нарушение порядка проведения проверки;</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4) выдача юридическим лицам, индивидуальным предпринимателям предписаний или предложений о проведении за их счет мероприятий по контролю;</w:t>
      </w:r>
    </w:p>
    <w:p w:rsidR="00FC4877" w:rsidRPr="00B962DD" w:rsidRDefault="00FC4877" w:rsidP="00B962DD">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 отказ в исправлении допущенных опечаток и ошибок в сопутствующих исполнению муниципальной функции документах либо нарушение установленного срока таких исправлений.</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5.3. Основания для приостановления рассмотрения жалобы отсутствуют.</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Ответ на жалобу не дается по основаниям, предусмотренным Федеральным </w:t>
      </w:r>
      <w:hyperlink r:id="rId20" w:history="1">
        <w:r w:rsidRPr="00B962DD">
          <w:rPr>
            <w:rFonts w:ascii="Times New Roman" w:hAnsi="Times New Roman" w:cs="Times New Roman"/>
            <w:color w:val="0000FF"/>
            <w:sz w:val="26"/>
            <w:szCs w:val="26"/>
          </w:rPr>
          <w:t>законом</w:t>
        </w:r>
      </w:hyperlink>
      <w:r w:rsidRPr="00B962DD">
        <w:rPr>
          <w:rFonts w:ascii="Times New Roman" w:hAnsi="Times New Roman" w:cs="Times New Roman"/>
          <w:sz w:val="26"/>
          <w:szCs w:val="26"/>
        </w:rPr>
        <w:t xml:space="preserve"> от 02.05.2006 N 59-ФЗ "О порядке рассмотрения обращений граждан Российской Федерации".</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5.4. Основанием для начала процедуры досудебного (внесудебного) обжалования является поступление в </w:t>
      </w:r>
      <w:r w:rsidR="00C64C93" w:rsidRPr="00B962DD">
        <w:rPr>
          <w:rFonts w:ascii="Times New Roman" w:hAnsi="Times New Roman" w:cs="Times New Roman"/>
          <w:sz w:val="26"/>
          <w:szCs w:val="26"/>
        </w:rPr>
        <w:t>администрацию Аршановского</w:t>
      </w:r>
      <w:r w:rsidRPr="00B962DD">
        <w:rPr>
          <w:rFonts w:ascii="Times New Roman" w:hAnsi="Times New Roman" w:cs="Times New Roman"/>
          <w:sz w:val="26"/>
          <w:szCs w:val="26"/>
        </w:rPr>
        <w:t xml:space="preserve"> сельсовета обращения заинтересованного лица, содержащего доводы и обстоятельства в соответствии с настоящим разделом Административного регламента.</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5.5. Права заинтересованных лиц на получение информации и документов, необходимых для обоснования и рассмотрения жалобы.</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lastRenderedPageBreak/>
        <w:t xml:space="preserve">Заявитель имеет право на получение информации и ознакомление с документами, необходимыми для обоснования и рассмотрения жалобы. Администрация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предоставляет такую информацию и возможность ознакомления с документами по письменному запросу заявителя в соответствии с действующим законодательством. </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5.6. Органы и должностные лица, которым может быть адресована жалоба заявителя в досудебном (внесудебном) порядке.</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Жалобы на решения, действия (бездействие) специалиста администрации </w:t>
      </w:r>
      <w:r w:rsidR="00C64C93"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 xml:space="preserve">сельсовета могут быть поданы в администрацию </w:t>
      </w:r>
      <w:r w:rsidR="00C64C93" w:rsidRPr="00B962DD">
        <w:rPr>
          <w:rFonts w:ascii="Times New Roman" w:hAnsi="Times New Roman" w:cs="Times New Roman"/>
          <w:sz w:val="26"/>
          <w:szCs w:val="26"/>
        </w:rPr>
        <w:t xml:space="preserve">Аршановского </w:t>
      </w:r>
      <w:r w:rsidRPr="00B962DD">
        <w:rPr>
          <w:rFonts w:ascii="Times New Roman" w:hAnsi="Times New Roman" w:cs="Times New Roman"/>
          <w:sz w:val="26"/>
          <w:szCs w:val="26"/>
        </w:rPr>
        <w:t>сельсовета.</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5.7. Сроки рассмотрения жалобы</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Жалоба, поступившая в администрацию </w:t>
      </w:r>
      <w:r w:rsidR="00C64C93" w:rsidRPr="00B962DD">
        <w:rPr>
          <w:rFonts w:ascii="Times New Roman" w:hAnsi="Times New Roman" w:cs="Times New Roman"/>
          <w:sz w:val="26"/>
          <w:szCs w:val="26"/>
        </w:rPr>
        <w:t>Аршановского</w:t>
      </w:r>
      <w:r w:rsidRPr="00B962DD">
        <w:rPr>
          <w:rFonts w:ascii="Times New Roman" w:hAnsi="Times New Roman" w:cs="Times New Roman"/>
          <w:sz w:val="26"/>
          <w:szCs w:val="26"/>
        </w:rPr>
        <w:t xml:space="preserve"> сельсовета подлежит рассмотрению должностным лицом, наделенным полномочиями по рассмотрению жалоб, в течение тридцати дней со дня ее регистрации.</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5.8. По результатам рассмотрения жалобы уполномоченное должностное лицо принимает одно из следующих решений:</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1) удовлетворяет жалобу, в том числе в форме отмены принятого решения, исправления допущенных опечаток и ошибок, а также в иных формах;</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2) отказывает в удовлетворении жалобы.</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962DD">
        <w:rPr>
          <w:rFonts w:ascii="Times New Roman" w:hAnsi="Times New Roman" w:cs="Times New Roman"/>
          <w:sz w:val="26"/>
          <w:szCs w:val="26"/>
        </w:rPr>
        <w:t xml:space="preserve">Ответ на устную жалобу, поступившую на личном приеме, дается в порядке, предусмотренном Федеральным </w:t>
      </w:r>
      <w:hyperlink r:id="rId21" w:history="1">
        <w:r w:rsidRPr="00B962DD">
          <w:rPr>
            <w:rFonts w:ascii="Times New Roman" w:hAnsi="Times New Roman" w:cs="Times New Roman"/>
            <w:color w:val="0000FF"/>
            <w:sz w:val="26"/>
            <w:szCs w:val="26"/>
          </w:rPr>
          <w:t>законом</w:t>
        </w:r>
      </w:hyperlink>
      <w:r w:rsidRPr="00B962DD">
        <w:rPr>
          <w:rFonts w:ascii="Times New Roman" w:hAnsi="Times New Roman" w:cs="Times New Roman"/>
          <w:sz w:val="26"/>
          <w:szCs w:val="26"/>
        </w:rPr>
        <w:t xml:space="preserve"> от 02.05.2006 N 59-ФЗ "О порядке рассмотрения обращений граждан Российской Федерации".</w:t>
      </w:r>
    </w:p>
    <w:p w:rsidR="00C64C93" w:rsidRPr="00B962DD" w:rsidRDefault="00C64C93" w:rsidP="00C64C93">
      <w:pPr>
        <w:widowControl w:val="0"/>
        <w:autoSpaceDE w:val="0"/>
        <w:autoSpaceDN w:val="0"/>
        <w:adjustRightInd w:val="0"/>
        <w:spacing w:after="0" w:line="240" w:lineRule="auto"/>
        <w:jc w:val="both"/>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B962DD" w:rsidRDefault="00B962DD" w:rsidP="00FC4877">
      <w:pPr>
        <w:widowControl w:val="0"/>
        <w:autoSpaceDE w:val="0"/>
        <w:autoSpaceDN w:val="0"/>
        <w:adjustRightInd w:val="0"/>
        <w:spacing w:after="0" w:line="240" w:lineRule="auto"/>
        <w:jc w:val="right"/>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right"/>
        <w:rPr>
          <w:rFonts w:ascii="Times New Roman" w:hAnsi="Times New Roman" w:cs="Times New Roman"/>
          <w:sz w:val="26"/>
          <w:szCs w:val="26"/>
        </w:rPr>
      </w:pPr>
      <w:r w:rsidRPr="00B962DD">
        <w:rPr>
          <w:rFonts w:ascii="Times New Roman" w:hAnsi="Times New Roman" w:cs="Times New Roman"/>
          <w:sz w:val="26"/>
          <w:szCs w:val="26"/>
        </w:rPr>
        <w:t>Приложение</w:t>
      </w:r>
    </w:p>
    <w:p w:rsidR="00FC4877" w:rsidRPr="00B962DD" w:rsidRDefault="00FC4877" w:rsidP="00FC4877">
      <w:pPr>
        <w:widowControl w:val="0"/>
        <w:autoSpaceDE w:val="0"/>
        <w:autoSpaceDN w:val="0"/>
        <w:adjustRightInd w:val="0"/>
        <w:spacing w:after="0" w:line="240" w:lineRule="auto"/>
        <w:jc w:val="right"/>
        <w:rPr>
          <w:rFonts w:ascii="Times New Roman" w:hAnsi="Times New Roman" w:cs="Times New Roman"/>
          <w:sz w:val="26"/>
          <w:szCs w:val="26"/>
        </w:rPr>
      </w:pPr>
      <w:r w:rsidRPr="00B962DD">
        <w:rPr>
          <w:rFonts w:ascii="Times New Roman" w:hAnsi="Times New Roman" w:cs="Times New Roman"/>
          <w:sz w:val="26"/>
          <w:szCs w:val="26"/>
        </w:rPr>
        <w:t>к Административному регламенту</w:t>
      </w:r>
    </w:p>
    <w:p w:rsidR="00FC4877" w:rsidRPr="00B962DD" w:rsidRDefault="00FC4877" w:rsidP="00FC4877">
      <w:pPr>
        <w:widowControl w:val="0"/>
        <w:autoSpaceDE w:val="0"/>
        <w:autoSpaceDN w:val="0"/>
        <w:adjustRightInd w:val="0"/>
        <w:spacing w:after="0" w:line="240" w:lineRule="auto"/>
        <w:jc w:val="right"/>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bookmarkStart w:id="2" w:name="Par400"/>
      <w:bookmarkEnd w:id="2"/>
      <w:r w:rsidRPr="00B962DD">
        <w:rPr>
          <w:rFonts w:ascii="Times New Roman" w:hAnsi="Times New Roman" w:cs="Times New Roman"/>
          <w:sz w:val="26"/>
          <w:szCs w:val="26"/>
        </w:rPr>
        <w:t>Блок-схема</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исполнения муниципальной функции по осуществлению</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муниципального земельного контроля за использованием</w:t>
      </w:r>
    </w:p>
    <w:p w:rsidR="00FC4877" w:rsidRPr="00B962DD" w:rsidRDefault="00FC4877" w:rsidP="00FC4877">
      <w:pPr>
        <w:widowControl w:val="0"/>
        <w:autoSpaceDE w:val="0"/>
        <w:autoSpaceDN w:val="0"/>
        <w:adjustRightInd w:val="0"/>
        <w:spacing w:after="0" w:line="240" w:lineRule="auto"/>
        <w:jc w:val="center"/>
        <w:rPr>
          <w:rFonts w:ascii="Times New Roman" w:hAnsi="Times New Roman" w:cs="Times New Roman"/>
          <w:sz w:val="26"/>
          <w:szCs w:val="26"/>
        </w:rPr>
      </w:pPr>
      <w:r w:rsidRPr="00B962DD">
        <w:rPr>
          <w:rFonts w:ascii="Times New Roman" w:hAnsi="Times New Roman" w:cs="Times New Roman"/>
          <w:sz w:val="26"/>
          <w:szCs w:val="26"/>
        </w:rPr>
        <w:t>земель в муниципальном образовании _____________________ сельсовет</w:t>
      </w:r>
    </w:p>
    <w:p w:rsidR="00FC4877" w:rsidRPr="00B962DD"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План проведения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проверок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│Основания для проведения│</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внеплановой проверки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для        │           для юридических лиц и</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физических │           индивидуальных</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лиц        │           предпринимателей</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│Согласование с органами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      прокуратуры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Проведение проверки  │&lt;──────────────────┘</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│Проведение документарной│                        │  Проведение выездной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проверки        │                        │       проверки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└──────&gt;│Оформление результатов│&lt;────────────────┘</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проверки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при отсутствии │                │ в случае выявления</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нарушений     \/               \/ нарушений</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Оформление акта   │   │  - Оформление акта   │</w:t>
      </w:r>
    </w:p>
    <w:p w:rsidR="00FC4877" w:rsidRPr="00B962DD" w:rsidRDefault="00FC4877" w:rsidP="00FC4877">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проверки       │   │проверки и предписания│</w:t>
      </w:r>
    </w:p>
    <w:p w:rsidR="00FC4877" w:rsidRPr="00FC4877" w:rsidRDefault="00FC4877" w:rsidP="00FC4877">
      <w:pPr>
        <w:pStyle w:val="ConsPlusNonformat"/>
        <w:rPr>
          <w:rFonts w:ascii="Times New Roman" w:hAnsi="Times New Roman" w:cs="Times New Roman"/>
        </w:rPr>
      </w:pPr>
      <w:r w:rsidRPr="00B962DD">
        <w:rPr>
          <w:rFonts w:ascii="Times New Roman" w:hAnsi="Times New Roman" w:cs="Times New Roman"/>
          <w:sz w:val="26"/>
          <w:szCs w:val="26"/>
        </w:rPr>
        <w:t xml:space="preserve">         └──────────────────────┘   └──────────────────────</w:t>
      </w:r>
      <w:r w:rsidRPr="00FC4877">
        <w:rPr>
          <w:rFonts w:ascii="Times New Roman" w:hAnsi="Times New Roman" w:cs="Times New Roman"/>
        </w:rPr>
        <w:t>┘</w:t>
      </w:r>
    </w:p>
    <w:p w:rsidR="00FC4877" w:rsidRPr="00FC4877" w:rsidRDefault="00FC4877" w:rsidP="00FC487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FC4877" w:rsidRPr="00FC4877" w:rsidRDefault="00FC4877" w:rsidP="00FC4877">
      <w:pPr>
        <w:widowControl w:val="0"/>
        <w:autoSpaceDE w:val="0"/>
        <w:autoSpaceDN w:val="0"/>
        <w:adjustRightInd w:val="0"/>
        <w:spacing w:after="0" w:line="240" w:lineRule="auto"/>
        <w:rPr>
          <w:rFonts w:ascii="Times New Roman" w:hAnsi="Times New Roman" w:cs="Times New Roman"/>
          <w:sz w:val="20"/>
          <w:szCs w:val="20"/>
        </w:rPr>
      </w:pPr>
    </w:p>
    <w:p w:rsidR="00FC4877" w:rsidRPr="00FC4877" w:rsidRDefault="00FC4877" w:rsidP="00FC4877">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FC4877" w:rsidRPr="00FC4877" w:rsidRDefault="00FC4877" w:rsidP="00FC4877">
      <w:pPr>
        <w:spacing w:after="0" w:line="240" w:lineRule="auto"/>
        <w:rPr>
          <w:rFonts w:ascii="Times New Roman" w:hAnsi="Times New Roman" w:cs="Times New Roman"/>
        </w:rPr>
      </w:pPr>
    </w:p>
    <w:p w:rsidR="005C058C" w:rsidRPr="00FC4877" w:rsidRDefault="005C058C" w:rsidP="00FC4877">
      <w:pPr>
        <w:spacing w:after="0" w:line="240" w:lineRule="auto"/>
        <w:rPr>
          <w:rFonts w:ascii="Times New Roman" w:hAnsi="Times New Roman" w:cs="Times New Roman"/>
        </w:rPr>
      </w:pPr>
    </w:p>
    <w:sectPr w:rsidR="005C058C" w:rsidRPr="00FC4877" w:rsidSect="00FC4877">
      <w:headerReference w:type="even" r:id="rId22"/>
      <w:pgSz w:w="11907" w:h="16840" w:code="9"/>
      <w:pgMar w:top="426" w:right="851" w:bottom="1134" w:left="1701" w:header="720" w:footer="720" w:gutter="0"/>
      <w:cols w:space="708"/>
      <w:noEndnote/>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634" w:rsidRDefault="00E15634" w:rsidP="0082475A">
      <w:pPr>
        <w:spacing w:after="0" w:line="240" w:lineRule="auto"/>
      </w:pPr>
      <w:r>
        <w:separator/>
      </w:r>
    </w:p>
  </w:endnote>
  <w:endnote w:type="continuationSeparator" w:id="1">
    <w:p w:rsidR="00E15634" w:rsidRDefault="00E15634" w:rsidP="008247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634" w:rsidRDefault="00E15634" w:rsidP="0082475A">
      <w:pPr>
        <w:spacing w:after="0" w:line="240" w:lineRule="auto"/>
      </w:pPr>
      <w:r>
        <w:separator/>
      </w:r>
    </w:p>
  </w:footnote>
  <w:footnote w:type="continuationSeparator" w:id="1">
    <w:p w:rsidR="00E15634" w:rsidRDefault="00E15634" w:rsidP="008247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8EA" w:rsidRDefault="00943030" w:rsidP="00765936">
    <w:pPr>
      <w:pStyle w:val="a3"/>
      <w:framePr w:wrap="around" w:vAnchor="text" w:hAnchor="margin" w:xAlign="center" w:y="1"/>
      <w:rPr>
        <w:rStyle w:val="a5"/>
      </w:rPr>
    </w:pPr>
    <w:r>
      <w:rPr>
        <w:rStyle w:val="a5"/>
      </w:rPr>
      <w:fldChar w:fldCharType="begin"/>
    </w:r>
    <w:r w:rsidR="005C058C">
      <w:rPr>
        <w:rStyle w:val="a5"/>
      </w:rPr>
      <w:instrText xml:space="preserve">PAGE  </w:instrText>
    </w:r>
    <w:r>
      <w:rPr>
        <w:rStyle w:val="a5"/>
      </w:rPr>
      <w:fldChar w:fldCharType="end"/>
    </w:r>
  </w:p>
  <w:p w:rsidR="006518EA" w:rsidRDefault="00E1563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C4877"/>
    <w:rsid w:val="00296295"/>
    <w:rsid w:val="002B238E"/>
    <w:rsid w:val="002E2BD6"/>
    <w:rsid w:val="00332844"/>
    <w:rsid w:val="00332CF4"/>
    <w:rsid w:val="005C058C"/>
    <w:rsid w:val="0082475A"/>
    <w:rsid w:val="00905B75"/>
    <w:rsid w:val="00943030"/>
    <w:rsid w:val="00950F6B"/>
    <w:rsid w:val="009A483C"/>
    <w:rsid w:val="00AC43CD"/>
    <w:rsid w:val="00B962DD"/>
    <w:rsid w:val="00C64C93"/>
    <w:rsid w:val="00E15634"/>
    <w:rsid w:val="00FC48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B75"/>
  </w:style>
  <w:style w:type="paragraph" w:styleId="1">
    <w:name w:val="heading 1"/>
    <w:basedOn w:val="a"/>
    <w:next w:val="a"/>
    <w:link w:val="10"/>
    <w:qFormat/>
    <w:rsid w:val="00FC4877"/>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C4877"/>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4">
    <w:name w:val="Верхний колонтитул Знак"/>
    <w:basedOn w:val="a0"/>
    <w:link w:val="a3"/>
    <w:rsid w:val="00FC4877"/>
    <w:rPr>
      <w:rFonts w:ascii="Times New Roman" w:eastAsia="Times New Roman" w:hAnsi="Times New Roman" w:cs="Times New Roman"/>
      <w:sz w:val="28"/>
      <w:szCs w:val="24"/>
    </w:rPr>
  </w:style>
  <w:style w:type="character" w:styleId="a5">
    <w:name w:val="page number"/>
    <w:basedOn w:val="a0"/>
    <w:rsid w:val="00FC4877"/>
  </w:style>
  <w:style w:type="paragraph" w:customStyle="1" w:styleId="ConsPlusTitle">
    <w:name w:val="ConsPlusTitle"/>
    <w:rsid w:val="00FC4877"/>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nformat">
    <w:name w:val="ConsPlusNonformat"/>
    <w:rsid w:val="00FC487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10">
    <w:name w:val="Заголовок 1 Знак"/>
    <w:basedOn w:val="a0"/>
    <w:link w:val="1"/>
    <w:rsid w:val="00FC4877"/>
    <w:rPr>
      <w:rFonts w:ascii="Times New Roman" w:eastAsia="Times New Roman" w:hAnsi="Times New Roman" w:cs="Times New Roman"/>
      <w:b/>
      <w:color w:val="000000"/>
      <w:w w:val="105"/>
      <w:sz w:val="28"/>
      <w:szCs w:val="20"/>
      <w:shd w:val="clear" w:color="auto" w:fill="FFFFFF"/>
    </w:rPr>
  </w:style>
  <w:style w:type="paragraph" w:styleId="a6">
    <w:name w:val="No Spacing"/>
    <w:uiPriority w:val="1"/>
    <w:qFormat/>
    <w:rsid w:val="00FC4877"/>
    <w:pPr>
      <w:spacing w:after="0" w:line="240" w:lineRule="auto"/>
    </w:pPr>
  </w:style>
  <w:style w:type="paragraph" w:styleId="a7">
    <w:name w:val="Normal (Web)"/>
    <w:basedOn w:val="a"/>
    <w:uiPriority w:val="99"/>
    <w:rsid w:val="00FC4877"/>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uiPriority w:val="59"/>
    <w:rsid w:val="00FC48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semiHidden/>
    <w:unhideWhenUsed/>
    <w:rsid w:val="0082475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2475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9968CE690E484DE1BA275AD32196CD430FFBE860E261D034E5A5579EFUFD" TargetMode="External"/><Relationship Id="rId13" Type="http://schemas.openxmlformats.org/officeDocument/2006/relationships/hyperlink" Target="consultantplus://offline/ref=7139968CE690E484DE1BBC78BB5E4669DD39A3B180022D435C1101082EF60E84ECU4D" TargetMode="External"/><Relationship Id="rId18" Type="http://schemas.openxmlformats.org/officeDocument/2006/relationships/hyperlink" Target="consultantplus://offline/ref=7139968CE690E484DE1BA275AD32196CD431FEB98302261D034E5A5579EFUFD" TargetMode="External"/><Relationship Id="rId3" Type="http://schemas.openxmlformats.org/officeDocument/2006/relationships/webSettings" Target="webSettings.xml"/><Relationship Id="rId21" Type="http://schemas.openxmlformats.org/officeDocument/2006/relationships/hyperlink" Target="consultantplus://offline/ref=7139968CE690E484DE1BA275AD32196CD432FEBD860F261D034E5A5579EFUFD" TargetMode="External"/><Relationship Id="rId7" Type="http://schemas.openxmlformats.org/officeDocument/2006/relationships/hyperlink" Target="consultantplus://offline/ref=7139968CE690E484DE1BA275AD32196CD431FCB58508261D034E5A5579EFUFD" TargetMode="External"/><Relationship Id="rId12" Type="http://schemas.openxmlformats.org/officeDocument/2006/relationships/hyperlink" Target="consultantplus://offline/ref=7139968CE690E484DE1BBC78BB5E4669DD39A3B1820925485D1101082EF60E84ECU4D" TargetMode="External"/><Relationship Id="rId17" Type="http://schemas.openxmlformats.org/officeDocument/2006/relationships/hyperlink" Target="consultantplus://offline/ref=7139968CE690E484DE1BA275AD32196CD431FEB98302261D034E5A5579EFUFD" TargetMode="External"/><Relationship Id="rId2" Type="http://schemas.openxmlformats.org/officeDocument/2006/relationships/settings" Target="settings.xml"/><Relationship Id="rId16" Type="http://schemas.openxmlformats.org/officeDocument/2006/relationships/hyperlink" Target="consultantplus://offline/ref=7139968CE690E484DE1BA275AD32196CD431FEB98302261D034E5A5579FF04D383A6AD05E99744BCE0U8D" TargetMode="External"/><Relationship Id="rId20" Type="http://schemas.openxmlformats.org/officeDocument/2006/relationships/hyperlink" Target="consultantplus://offline/ref=7139968CE690E484DE1BA275AD32196CD432FEBD860F261D034E5A5579EFUFD" TargetMode="External"/><Relationship Id="rId1" Type="http://schemas.openxmlformats.org/officeDocument/2006/relationships/styles" Target="styles.xml"/><Relationship Id="rId6" Type="http://schemas.openxmlformats.org/officeDocument/2006/relationships/hyperlink" Target="consultantplus://offline/ref=7139968CE690E484DE1BA275AD32196CD431FEB88202261D034E5A5579EFUFD" TargetMode="External"/><Relationship Id="rId11" Type="http://schemas.openxmlformats.org/officeDocument/2006/relationships/hyperlink" Target="consultantplus://offline/ref=7139968CE690E484DE1BA275AD32196CD431FEB98302261D034E5A5579EFUFD"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7139968CE690E484DE1BA275AD32196CD431FEB98302261D034E5A5579FF04D383A6AD05E99744B4E0UDD" TargetMode="External"/><Relationship Id="rId23" Type="http://schemas.openxmlformats.org/officeDocument/2006/relationships/fontTable" Target="fontTable.xml"/><Relationship Id="rId10" Type="http://schemas.openxmlformats.org/officeDocument/2006/relationships/hyperlink" Target="consultantplus://offline/ref=7139968CE690E484DE1BA275AD32196CD431FEB9830F261D034E5A5579EFUFD" TargetMode="External"/><Relationship Id="rId19" Type="http://schemas.openxmlformats.org/officeDocument/2006/relationships/hyperlink" Target="consultantplus://offline/ref=7139968CE690E484DE1BA275AD32196CD431FEB98302261D034E5A5579EFUFD" TargetMode="External"/><Relationship Id="rId4" Type="http://schemas.openxmlformats.org/officeDocument/2006/relationships/footnotes" Target="footnotes.xml"/><Relationship Id="rId9" Type="http://schemas.openxmlformats.org/officeDocument/2006/relationships/hyperlink" Target="consultantplus://offline/ref=7139968CE690E484DE1BA275AD32196CD431FEB8810F261D034E5A5579EFUFD" TargetMode="External"/><Relationship Id="rId14" Type="http://schemas.openxmlformats.org/officeDocument/2006/relationships/hyperlink" Target="consultantplus://offline/ref=7139968CE690E484DE1BA275AD32196CD431FEB98302261D034E5A5579EFUFD"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6555</Words>
  <Characters>37365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43833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12</cp:revision>
  <cp:lastPrinted>2012-08-21T02:48:00Z</cp:lastPrinted>
  <dcterms:created xsi:type="dcterms:W3CDTF">2012-08-20T07:53:00Z</dcterms:created>
  <dcterms:modified xsi:type="dcterms:W3CDTF">2012-08-21T02:49:00Z</dcterms:modified>
</cp:coreProperties>
</file>